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4D0B" w14:textId="690DE5A6" w:rsidR="005470F3" w:rsidRPr="00BE619D" w:rsidRDefault="005470F3" w:rsidP="005470F3">
      <w:pPr>
        <w:framePr w:hSpace="180" w:wrap="around" w:vAnchor="text" w:hAnchor="page" w:x="1096" w:y="190"/>
        <w:ind w:firstLine="428"/>
        <w:jc w:val="both"/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</w:pPr>
      <w:bookmarkStart w:id="0" w:name="_Hlk127534046"/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Центр «Мой Бизнес» приглашает к сотрудничеству исполнителей для оказания 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консультационных услуг по созданию и ведению бизнеса (консультационные услуги 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по вопросам правового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и финансового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обеспечения деятельности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)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субъекта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м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малого и среднего предпринимательства, а также физически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м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лиц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ам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, заинтересованны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м</w:t>
      </w:r>
      <w:r w:rsidRPr="00BE619D"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в начале осуществления предпринимательской деятельности</w:t>
      </w:r>
      <w:r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  <w:t>.</w:t>
      </w:r>
    </w:p>
    <w:p w14:paraId="34347BE9" w14:textId="77777777" w:rsidR="005470F3" w:rsidRPr="00BE619D" w:rsidRDefault="005470F3" w:rsidP="005470F3">
      <w:pPr>
        <w:framePr w:hSpace="180" w:wrap="around" w:vAnchor="text" w:hAnchor="page" w:x="1096" w:y="190"/>
        <w:suppressAutoHyphens w:val="0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14:paraId="21FDEC86" w14:textId="0B0A73C9" w:rsidR="005470F3" w:rsidRPr="00BE619D" w:rsidRDefault="005470F3" w:rsidP="005470F3">
      <w:pPr>
        <w:framePr w:hSpace="180" w:wrap="around" w:vAnchor="text" w:hAnchor="page" w:x="1096" w:y="190"/>
        <w:suppressAutoHyphens w:val="0"/>
        <w:spacing w:after="160" w:line="259" w:lineRule="auto"/>
        <w:ind w:firstLine="428"/>
        <w:jc w:val="both"/>
        <w:rPr>
          <w:rFonts w:eastAsia="Times New Roman" w:cs="Times New Roman"/>
          <w:color w:val="auto"/>
          <w:sz w:val="28"/>
          <w:szCs w:val="28"/>
          <w:lang w:eastAsia="en-US"/>
        </w:rPr>
      </w:pP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>Просим Вас предоставить коммерческое предложение,</w:t>
      </w:r>
      <w:r w:rsidR="005515ED" w:rsidRPr="005515ED">
        <w:t xml:space="preserve"> </w:t>
      </w:r>
      <w:r w:rsidR="005515ED" w:rsidRPr="005515ED">
        <w:rPr>
          <w:rFonts w:eastAsia="Times New Roman" w:cs="Times New Roman"/>
          <w:color w:val="auto"/>
          <w:sz w:val="28"/>
          <w:szCs w:val="28"/>
          <w:lang w:eastAsia="en-US"/>
        </w:rPr>
        <w:t>с указанием стоимости услуг для 1 (одного) СМСП, действующ</w:t>
      </w:r>
      <w:r w:rsidR="005515ED">
        <w:rPr>
          <w:rFonts w:eastAsia="Times New Roman" w:cs="Times New Roman"/>
          <w:color w:val="auto"/>
          <w:sz w:val="28"/>
          <w:szCs w:val="28"/>
          <w:lang w:eastAsia="en-US"/>
        </w:rPr>
        <w:t>ей</w:t>
      </w:r>
      <w:r w:rsidR="005515ED" w:rsidRPr="005515ED">
        <w:rPr>
          <w:rFonts w:eastAsia="Times New Roman" w:cs="Times New Roman"/>
          <w:color w:val="auto"/>
          <w:sz w:val="28"/>
          <w:szCs w:val="28"/>
          <w:lang w:eastAsia="en-US"/>
        </w:rPr>
        <w:t xml:space="preserve"> в течении 2024 года, на условиях</w:t>
      </w:r>
      <w:r w:rsidR="00B33CEE">
        <w:rPr>
          <w:rFonts w:eastAsia="Times New Roman" w:cs="Times New Roman"/>
          <w:color w:val="auto"/>
          <w:sz w:val="28"/>
          <w:szCs w:val="28"/>
          <w:lang w:eastAsia="en-US"/>
        </w:rPr>
        <w:t>,</w:t>
      </w:r>
      <w:r w:rsidR="005515ED" w:rsidRPr="005515ED">
        <w:rPr>
          <w:rFonts w:eastAsia="Times New Roman" w:cs="Times New Roman"/>
          <w:color w:val="auto"/>
          <w:sz w:val="28"/>
          <w:szCs w:val="28"/>
          <w:lang w:eastAsia="en-US"/>
        </w:rPr>
        <w:t xml:space="preserve"> предусмотренных </w:t>
      </w:r>
      <w:r w:rsidR="005515ED">
        <w:rPr>
          <w:rFonts w:eastAsia="Times New Roman" w:cs="Times New Roman"/>
          <w:color w:val="auto"/>
          <w:sz w:val="28"/>
          <w:szCs w:val="28"/>
          <w:lang w:eastAsia="en-US"/>
        </w:rPr>
        <w:t>Т</w:t>
      </w:r>
      <w:r w:rsidR="005515ED" w:rsidRPr="005515ED">
        <w:rPr>
          <w:rFonts w:eastAsia="Times New Roman" w:cs="Times New Roman"/>
          <w:color w:val="auto"/>
          <w:sz w:val="28"/>
          <w:szCs w:val="28"/>
          <w:lang w:eastAsia="en-US"/>
        </w:rPr>
        <w:t>ехническим заданием, на адрес электронной почты:</w:t>
      </w: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 xml:space="preserve"> pasina@mbrm.ru</w:t>
      </w:r>
    </w:p>
    <w:p w14:paraId="4A81B249" w14:textId="21DE728E" w:rsidR="005470F3" w:rsidRPr="00BE619D" w:rsidRDefault="005470F3" w:rsidP="005470F3">
      <w:pPr>
        <w:framePr w:hSpace="180" w:wrap="around" w:vAnchor="text" w:hAnchor="page" w:x="1096" w:y="190"/>
        <w:suppressAutoHyphens w:val="0"/>
        <w:spacing w:after="160" w:line="259" w:lineRule="auto"/>
        <w:ind w:firstLine="428"/>
        <w:jc w:val="both"/>
        <w:rPr>
          <w:rFonts w:eastAsia="Times New Roman" w:cs="Times New Roman"/>
          <w:color w:val="auto"/>
          <w:sz w:val="28"/>
          <w:szCs w:val="28"/>
          <w:lang w:eastAsia="en-US"/>
        </w:rPr>
      </w:pP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>Вопросы по телефону</w:t>
      </w:r>
      <w:r w:rsidR="005515ED">
        <w:rPr>
          <w:rFonts w:eastAsia="Times New Roman" w:cs="Times New Roman"/>
          <w:color w:val="auto"/>
          <w:sz w:val="28"/>
          <w:szCs w:val="28"/>
          <w:lang w:eastAsia="en-US"/>
        </w:rPr>
        <w:t xml:space="preserve">: </w:t>
      </w: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>8(8342) 24-77-77</w:t>
      </w:r>
    </w:p>
    <w:p w14:paraId="6CA186F9" w14:textId="6E1026E0" w:rsidR="005470F3" w:rsidRDefault="005470F3" w:rsidP="005470F3">
      <w:pPr>
        <w:suppressAutoHyphens w:val="0"/>
        <w:spacing w:after="160" w:line="259" w:lineRule="auto"/>
        <w:ind w:hanging="142"/>
        <w:jc w:val="both"/>
        <w:rPr>
          <w:rFonts w:eastAsia="Times New Roman" w:cs="Times New Roman"/>
          <w:color w:val="auto"/>
          <w:sz w:val="28"/>
          <w:szCs w:val="28"/>
          <w:lang w:eastAsia="en-US"/>
        </w:rPr>
      </w:pP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 xml:space="preserve">Срок предоставления коммерческого предложения до </w:t>
      </w:r>
      <w:r w:rsidR="005515ED">
        <w:rPr>
          <w:rFonts w:eastAsia="Times New Roman" w:cs="Times New Roman"/>
          <w:color w:val="auto"/>
          <w:sz w:val="28"/>
          <w:szCs w:val="28"/>
          <w:lang w:eastAsia="en-US"/>
        </w:rPr>
        <w:t>30</w:t>
      </w: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 xml:space="preserve"> </w:t>
      </w:r>
      <w:r w:rsidR="005515ED">
        <w:rPr>
          <w:rFonts w:eastAsia="Times New Roman" w:cs="Times New Roman"/>
          <w:color w:val="auto"/>
          <w:sz w:val="28"/>
          <w:szCs w:val="28"/>
          <w:lang w:eastAsia="en-US"/>
        </w:rPr>
        <w:t>январ</w:t>
      </w: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>я 202</w:t>
      </w:r>
      <w:r w:rsidR="00D15C88">
        <w:rPr>
          <w:rFonts w:eastAsia="Times New Roman" w:cs="Times New Roman"/>
          <w:color w:val="auto"/>
          <w:sz w:val="28"/>
          <w:szCs w:val="28"/>
          <w:lang w:eastAsia="en-US"/>
        </w:rPr>
        <w:t>4</w:t>
      </w:r>
      <w:r w:rsidRPr="00BE619D">
        <w:rPr>
          <w:rFonts w:eastAsia="Times New Roman" w:cs="Times New Roman"/>
          <w:color w:val="auto"/>
          <w:sz w:val="28"/>
          <w:szCs w:val="28"/>
          <w:lang w:eastAsia="en-US"/>
        </w:rPr>
        <w:t xml:space="preserve"> года.</w:t>
      </w:r>
    </w:p>
    <w:bookmarkEnd w:id="0"/>
    <w:p w14:paraId="7DBDDC09" w14:textId="77777777" w:rsidR="005470F3" w:rsidRDefault="005470F3" w:rsidP="005475F3">
      <w:pPr>
        <w:suppressAutoHyphens w:val="0"/>
        <w:spacing w:after="160" w:line="259" w:lineRule="auto"/>
        <w:jc w:val="center"/>
        <w:rPr>
          <w:rFonts w:eastAsia="Calibri" w:cs="Times New Roman"/>
          <w:b/>
          <w:bCs/>
          <w:color w:val="auto"/>
          <w:lang w:eastAsia="en-US"/>
        </w:rPr>
      </w:pPr>
    </w:p>
    <w:p w14:paraId="1A0904B5" w14:textId="77777777" w:rsidR="005470F3" w:rsidRDefault="005470F3" w:rsidP="005475F3">
      <w:pPr>
        <w:suppressAutoHyphens w:val="0"/>
        <w:spacing w:after="160" w:line="259" w:lineRule="auto"/>
        <w:jc w:val="center"/>
        <w:rPr>
          <w:rFonts w:eastAsia="Calibri" w:cs="Times New Roman"/>
          <w:b/>
          <w:bCs/>
          <w:color w:val="auto"/>
          <w:lang w:eastAsia="en-US"/>
        </w:rPr>
      </w:pPr>
    </w:p>
    <w:p w14:paraId="33000005" w14:textId="510816EA" w:rsidR="005475F3" w:rsidRPr="00D7236F" w:rsidRDefault="005475F3" w:rsidP="005475F3">
      <w:pPr>
        <w:suppressAutoHyphens w:val="0"/>
        <w:spacing w:after="160" w:line="259" w:lineRule="auto"/>
        <w:jc w:val="center"/>
        <w:rPr>
          <w:rFonts w:eastAsia="Calibri" w:cs="Times New Roman"/>
          <w:b/>
          <w:bCs/>
          <w:color w:val="auto"/>
          <w:lang w:eastAsia="en-US"/>
        </w:rPr>
      </w:pPr>
      <w:r w:rsidRPr="00D7236F">
        <w:rPr>
          <w:rFonts w:eastAsia="Calibri" w:cs="Times New Roman"/>
          <w:b/>
          <w:bCs/>
          <w:color w:val="auto"/>
          <w:lang w:eastAsia="en-US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7513"/>
      </w:tblGrid>
      <w:tr w:rsidR="005475F3" w:rsidRPr="00D7236F" w14:paraId="7B881955" w14:textId="77777777" w:rsidTr="000A0401">
        <w:trPr>
          <w:trHeight w:val="71"/>
        </w:trPr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14:paraId="220D83DA" w14:textId="77777777" w:rsidR="005475F3" w:rsidRPr="00D7236F" w:rsidRDefault="005475F3" w:rsidP="000A0401">
            <w:pPr>
              <w:ind w:firstLine="164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D7236F">
              <w:rPr>
                <w:rFonts w:eastAsia="Times New Roman" w:cs="Times New Roman"/>
                <w:b/>
                <w:lang w:eastAsia="ru-RU"/>
              </w:rPr>
              <w:t>Оказание консультационных услуг субъектам малого и среднего предпринимательства, а также</w:t>
            </w:r>
            <w:r w:rsidRPr="00D7236F">
              <w:rPr>
                <w:rFonts w:cs="Times New Roman"/>
                <w:b/>
              </w:rPr>
              <w:t xml:space="preserve"> физическим лицам, заинтересованным в начале осуществления предпринимательской деятельности</w:t>
            </w:r>
          </w:p>
        </w:tc>
      </w:tr>
      <w:tr w:rsidR="005475F3" w:rsidRPr="00D7236F" w14:paraId="6C9E6D5B" w14:textId="77777777" w:rsidTr="000A0401">
        <w:trPr>
          <w:trHeight w:val="71"/>
        </w:trPr>
        <w:tc>
          <w:tcPr>
            <w:tcW w:w="2830" w:type="dxa"/>
            <w:shd w:val="clear" w:color="auto" w:fill="auto"/>
          </w:tcPr>
          <w:p w14:paraId="2F40DB99" w14:textId="4B90D879" w:rsidR="005475F3" w:rsidRPr="00D7236F" w:rsidRDefault="005475F3" w:rsidP="001039C1">
            <w:pPr>
              <w:pStyle w:val="a6"/>
              <w:ind w:left="22"/>
              <w:rPr>
                <w:rFonts w:eastAsia="Times New Roman" w:cs="Times New Roman"/>
                <w:b/>
                <w:bCs/>
                <w:lang w:eastAsia="ru-RU"/>
              </w:rPr>
            </w:pPr>
            <w:r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Содержание консультационных услуг по </w:t>
            </w:r>
            <w:r w:rsidR="00D7236F">
              <w:rPr>
                <w:rFonts w:eastAsia="Times New Roman" w:cs="Times New Roman"/>
                <w:b/>
                <w:bCs/>
                <w:lang w:eastAsia="ru-RU"/>
              </w:rPr>
              <w:t>созданию и ведению бизнеса (консультационные услуги по вопросам правового и финансового обеспечения деятельности)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</w:tcPr>
          <w:p w14:paraId="66355106" w14:textId="0EA1E65D" w:rsidR="005475F3" w:rsidRPr="00D7236F" w:rsidRDefault="00796BA0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D7236F">
              <w:rPr>
                <w:rFonts w:eastAsia="Times New Roman" w:cs="Times New Roman"/>
                <w:b/>
                <w:bCs/>
                <w:lang w:eastAsia="ru-RU"/>
              </w:rPr>
              <w:t>Консультации по созданию и ведению бизнеса (к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онсультационные услуги по вопросам правового 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и финансового 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>обеспечения деятельности субъекта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м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 малого и среднего предпринимательства, а также</w:t>
            </w:r>
            <w:r w:rsidR="005475F3" w:rsidRPr="00D7236F">
              <w:rPr>
                <w:rFonts w:cs="Times New Roman"/>
              </w:rPr>
              <w:t xml:space="preserve"> 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>физически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м 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>лиц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ам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>, заинтересованны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м</w:t>
            </w:r>
            <w:r w:rsidR="005475F3"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 в начале осуществления предпринимательской деятельности включают в себя:</w:t>
            </w:r>
          </w:p>
          <w:p w14:paraId="26724838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lang w:eastAsia="ru-RU"/>
              </w:rPr>
            </w:pPr>
            <w:r w:rsidRPr="00D7236F"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09495B8C" w14:textId="792590AB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Юридическая консультация</w:t>
            </w: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(рекомендация в области права по заданному вопросу)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5F213F" w14:textId="085F1E85" w:rsidR="00AD001C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Воинский учет для компаний, штрафы за несоблюдение воинского учёта с 01.10.2023г.</w:t>
            </w:r>
          </w:p>
          <w:p w14:paraId="714F09B9" w14:textId="00E925A0" w:rsidR="00845C92" w:rsidRPr="00D7236F" w:rsidRDefault="00845C92" w:rsidP="00845C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Консультация по вопросам мобилизации.</w:t>
            </w:r>
          </w:p>
          <w:p w14:paraId="4DE8BE4D" w14:textId="1A6E4925" w:rsidR="005475F3" w:rsidRPr="00D7236F" w:rsidRDefault="005475F3" w:rsidP="00ED51C4">
            <w:pPr>
              <w:pStyle w:val="a8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гражданско-правового договора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D975B9" w14:textId="0B55238D" w:rsidR="005475F3" w:rsidRPr="00D7236F" w:rsidRDefault="005475F3" w:rsidP="00ED51C4">
            <w:pPr>
              <w:pStyle w:val="a8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экспертиза правовой документации (в том числе составление и экспертиза договоров, соглашений, учредительных документов, должностных регламентов и инструкций)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862DAC" w14:textId="4F07F290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Регистрация ООО, ИП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92F5E1" w14:textId="0D3131F0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Составление направляемых в суд документов (исков, отзывов и иных процессуальных документов)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D9A8B5" w14:textId="41F3AA5D" w:rsidR="003C4BAA" w:rsidRPr="00D7236F" w:rsidRDefault="003C4BAA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Консультации по вопросам Трудового законодательства.</w:t>
            </w:r>
          </w:p>
          <w:p w14:paraId="361C0772" w14:textId="1719B374" w:rsidR="00AD001C" w:rsidRDefault="00AD001C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Вопросы по рекламе в социальных сетях.</w:t>
            </w:r>
          </w:p>
          <w:p w14:paraId="3EEB4483" w14:textId="2761C22B" w:rsidR="00AD001C" w:rsidRPr="00D7236F" w:rsidRDefault="000A0401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D001C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вопросы в деятельности субъектов МСП</w:t>
            </w:r>
            <w:r w:rsidR="00845C92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EFAED2" w14:textId="77777777" w:rsidR="006708B1" w:rsidRPr="00D7236F" w:rsidRDefault="006708B1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68185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bookmarkStart w:id="1" w:name="_Hlk75423855"/>
            <w:r w:rsidRPr="00D723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 включает в себя:</w:t>
            </w:r>
          </w:p>
          <w:p w14:paraId="15139A12" w14:textId="5B130E2D" w:rsidR="006708B1" w:rsidRPr="00D7236F" w:rsidRDefault="006708B1" w:rsidP="006708B1">
            <w:pPr>
              <w:suppressAutoHyphens w:val="0"/>
              <w:spacing w:line="256" w:lineRule="auto"/>
              <w:jc w:val="both"/>
              <w:rPr>
                <w:rFonts w:eastAsia="Calibri" w:cs="Times New Roman"/>
                <w:color w:val="auto"/>
                <w:lang w:eastAsia="ru-RU"/>
              </w:rPr>
            </w:pPr>
            <w:r w:rsidRPr="00D7236F">
              <w:rPr>
                <w:rFonts w:eastAsia="Calibri" w:cs="Times New Roman"/>
                <w:color w:val="auto"/>
                <w:lang w:eastAsia="ru-RU"/>
              </w:rPr>
              <w:lastRenderedPageBreak/>
              <w:t xml:space="preserve">        Консультация по финансовому планированию (рекомендация по заданному вопросу)</w:t>
            </w:r>
            <w:r w:rsidR="00845C92" w:rsidRPr="00D7236F">
              <w:rPr>
                <w:rFonts w:eastAsia="Calibri" w:cs="Times New Roman"/>
                <w:color w:val="auto"/>
                <w:lang w:eastAsia="ru-RU"/>
              </w:rPr>
              <w:t>.</w:t>
            </w:r>
          </w:p>
          <w:p w14:paraId="2C0A5458" w14:textId="77777777" w:rsidR="006708B1" w:rsidRPr="00D7236F" w:rsidRDefault="006708B1" w:rsidP="006708B1">
            <w:pPr>
              <w:suppressAutoHyphens w:val="0"/>
              <w:spacing w:line="256" w:lineRule="auto"/>
              <w:jc w:val="both"/>
              <w:rPr>
                <w:rFonts w:eastAsia="Calibri" w:cs="Times New Roman"/>
                <w:color w:val="auto"/>
                <w:lang w:eastAsia="ru-RU"/>
              </w:rPr>
            </w:pPr>
            <w:r w:rsidRPr="00D7236F">
              <w:rPr>
                <w:rFonts w:eastAsia="Calibri" w:cs="Times New Roman"/>
                <w:color w:val="auto"/>
                <w:lang w:eastAsia="ru-RU"/>
              </w:rPr>
              <w:t xml:space="preserve">        Консультация по финансовому планированию во время мобилизации.</w:t>
            </w:r>
          </w:p>
          <w:p w14:paraId="23528977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Разбор кейсов по выбору оптимальной системы налогообложения. </w:t>
            </w:r>
          </w:p>
          <w:p w14:paraId="7C13E6B7" w14:textId="1ED39C93" w:rsidR="00845C92" w:rsidRPr="00D7236F" w:rsidRDefault="00845C92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Консультация по выбору</w:t>
            </w:r>
            <w:r w:rsidR="00B243C7" w:rsidRPr="00D7236F">
              <w:rPr>
                <w:rFonts w:eastAsia="Times New Roman" w:cs="Times New Roman"/>
                <w:color w:val="auto"/>
                <w:lang w:eastAsia="ru-RU"/>
              </w:rPr>
              <w:t xml:space="preserve"> кода</w:t>
            </w: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 ОКВЭД</w:t>
            </w:r>
            <w:r w:rsidR="00B243C7" w:rsidRPr="00D7236F">
              <w:rPr>
                <w:rFonts w:eastAsia="Times New Roman" w:cs="Times New Roman"/>
                <w:color w:val="auto"/>
                <w:lang w:eastAsia="ru-RU"/>
              </w:rPr>
              <w:t xml:space="preserve"> (подбор</w:t>
            </w:r>
            <w:r w:rsidR="00CA7886" w:rsidRPr="00D7236F">
              <w:rPr>
                <w:rFonts w:eastAsia="Times New Roman" w:cs="Times New Roman"/>
                <w:color w:val="auto"/>
                <w:lang w:eastAsia="ru-RU"/>
              </w:rPr>
              <w:t xml:space="preserve"> основного вида деятельности предприятия)</w:t>
            </w:r>
            <w:r w:rsidRPr="00D723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  <w:p w14:paraId="48FBED2D" w14:textId="53CCB57E" w:rsidR="00845C92" w:rsidRPr="00D7236F" w:rsidRDefault="00845C92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Переход на единый налоговый платёж с 2024 года.</w:t>
            </w:r>
          </w:p>
          <w:p w14:paraId="7B4203FA" w14:textId="2A0AFB0C" w:rsidR="00B243C7" w:rsidRPr="00D7236F" w:rsidRDefault="00B243C7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Оплата налогов и взносов с Фонда оплаты труда.</w:t>
            </w:r>
          </w:p>
          <w:p w14:paraId="30705760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Анализ бизнеса в отношении применения УСН, уменьшение налога УСН за счет страховых взносов</w:t>
            </w:r>
          </w:p>
          <w:p w14:paraId="60D4B9BE" w14:textId="77777777" w:rsidR="006708B1" w:rsidRPr="00D7236F" w:rsidRDefault="006708B1" w:rsidP="006708B1">
            <w:pPr>
              <w:suppressAutoHyphens w:val="0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        Анализ предпринимательской деятельности в отношении применения ПСН, уменьшение патента за счет страховых взносов.</w:t>
            </w:r>
          </w:p>
          <w:p w14:paraId="5BE68CE2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Расчет НДФЛ и страховых взносов, оформление сотрудников по договорам ГПХ.</w:t>
            </w:r>
          </w:p>
          <w:p w14:paraId="36B7924B" w14:textId="1AED89DC" w:rsidR="006708B1" w:rsidRPr="00D7236F" w:rsidRDefault="006708B1" w:rsidP="006708B1">
            <w:pPr>
              <w:suppressAutoHyphens w:val="0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        Выбор регистрации бизнеса в виде самозанятого физ. лица или самозанятого ИП, </w:t>
            </w:r>
            <w:r w:rsidR="00845C92" w:rsidRPr="00D7236F">
              <w:rPr>
                <w:rFonts w:eastAsia="Times New Roman" w:cs="Times New Roman"/>
                <w:color w:val="auto"/>
                <w:lang w:eastAsia="ru-RU"/>
              </w:rPr>
              <w:t>плюсы и минусы.</w:t>
            </w:r>
          </w:p>
          <w:p w14:paraId="3B741912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Уменьшение патента за счет уплаты страховых взносов.</w:t>
            </w:r>
          </w:p>
          <w:p w14:paraId="6FF28880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Применение Онлайн-кассы (Применения онлайн кассы при торговле на рынке).</w:t>
            </w:r>
          </w:p>
          <w:p w14:paraId="466B82D9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Применение Онлайн-кассы, патент (По каким видам деятельности на патенте можно не применять онлайн-кассу).</w:t>
            </w:r>
          </w:p>
          <w:p w14:paraId="25878B7C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Лизинг (Учет имущества по лизингу, находящегося на балансе лизингополучателя).</w:t>
            </w:r>
          </w:p>
          <w:p w14:paraId="5BFEE6EB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УСН и ОС (Отражение стоимости основных средств в налоговом учете при УСН).</w:t>
            </w:r>
          </w:p>
          <w:p w14:paraId="5CED9B2A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Учет на ОСНО (Оптимизация налога НДС, налога на прибыль (поиск поставщиков с режимом ОСНО для оптимизации налогообложения).</w:t>
            </w:r>
          </w:p>
          <w:p w14:paraId="22667346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Оформление книги учета доходов и расходов на УСН.</w:t>
            </w:r>
          </w:p>
          <w:p w14:paraId="4F61162D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Оформление сотрудников.</w:t>
            </w:r>
          </w:p>
          <w:p w14:paraId="5A9C9CB4" w14:textId="5FDD598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Как составить ответ на требование по теме: почему з</w:t>
            </w:r>
            <w:r w:rsidR="00AD001C" w:rsidRPr="00D7236F">
              <w:rPr>
                <w:rFonts w:eastAsia="Times New Roman" w:cs="Times New Roman"/>
                <w:color w:val="auto"/>
                <w:lang w:eastAsia="ru-RU"/>
              </w:rPr>
              <w:t xml:space="preserve">аработная плата </w:t>
            </w:r>
            <w:r w:rsidRPr="00D7236F">
              <w:rPr>
                <w:rFonts w:eastAsia="Times New Roman" w:cs="Times New Roman"/>
                <w:color w:val="auto"/>
                <w:lang w:eastAsia="ru-RU"/>
              </w:rPr>
              <w:t>является ниже среднеотраслевой?</w:t>
            </w:r>
          </w:p>
          <w:p w14:paraId="453495DC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Оформление книги учета доходов на патенте.</w:t>
            </w:r>
          </w:p>
          <w:p w14:paraId="0D65E50D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Вопрос о возможности совмещения ПСН и УСН</w:t>
            </w:r>
            <w:bookmarkEnd w:id="1"/>
            <w:r w:rsidRPr="00D723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  <w:p w14:paraId="7D228C73" w14:textId="1910EC2E" w:rsidR="0078671A" w:rsidRPr="00D7236F" w:rsidRDefault="006708B1" w:rsidP="006708B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7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консультационных услуг не является исчерпывающим и может быть расширен путем письменного согласования дополнительных консультационных услуг.</w:t>
            </w:r>
          </w:p>
          <w:p w14:paraId="6A8788F7" w14:textId="20DE60B5" w:rsidR="003C4BAA" w:rsidRPr="00D7236F" w:rsidRDefault="003C4BAA" w:rsidP="00ED51C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5F3" w:rsidRPr="00D7236F" w14:paraId="5B2E67BF" w14:textId="77777777" w:rsidTr="000A0401">
        <w:trPr>
          <w:trHeight w:val="71"/>
        </w:trPr>
        <w:tc>
          <w:tcPr>
            <w:tcW w:w="2830" w:type="dxa"/>
            <w:shd w:val="clear" w:color="auto" w:fill="auto"/>
          </w:tcPr>
          <w:p w14:paraId="14D61F0B" w14:textId="07387E6D" w:rsidR="005475F3" w:rsidRPr="001039C1" w:rsidRDefault="005475F3" w:rsidP="00ED51C4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1039C1">
              <w:rPr>
                <w:rFonts w:eastAsia="Times New Roman" w:cs="Times New Roman"/>
                <w:b/>
                <w:bCs/>
              </w:rPr>
              <w:lastRenderedPageBreak/>
              <w:t>Формат</w:t>
            </w:r>
            <w:r w:rsidR="00BD0E59">
              <w:rPr>
                <w:rFonts w:eastAsia="Times New Roman" w:cs="Times New Roman"/>
                <w:b/>
                <w:bCs/>
              </w:rPr>
              <w:t xml:space="preserve">, </w:t>
            </w:r>
            <w:r w:rsidRPr="001039C1">
              <w:rPr>
                <w:rFonts w:eastAsia="Times New Roman" w:cs="Times New Roman"/>
                <w:b/>
                <w:bCs/>
              </w:rPr>
              <w:t>количество</w:t>
            </w:r>
            <w:r w:rsidR="00E234C0">
              <w:rPr>
                <w:rFonts w:eastAsia="Times New Roman" w:cs="Times New Roman"/>
                <w:b/>
                <w:bCs/>
              </w:rPr>
              <w:t>,</w:t>
            </w:r>
          </w:p>
          <w:p w14:paraId="75719A85" w14:textId="266B7735" w:rsidR="005475F3" w:rsidRPr="00D7236F" w:rsidRDefault="00E234C0" w:rsidP="00ED51C4">
            <w:pPr>
              <w:jc w:val="both"/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bCs/>
              </w:rPr>
              <w:t>ц</w:t>
            </w:r>
            <w:r w:rsidR="005475F3" w:rsidRPr="001039C1">
              <w:rPr>
                <w:rFonts w:eastAsia="Times New Roman" w:cs="Times New Roman"/>
                <w:b/>
                <w:bCs/>
              </w:rPr>
              <w:t>елевая</w:t>
            </w:r>
            <w:r w:rsidR="001039C1">
              <w:rPr>
                <w:rFonts w:eastAsia="Times New Roman" w:cs="Times New Roman"/>
                <w:b/>
                <w:bCs/>
              </w:rPr>
              <w:t xml:space="preserve"> </w:t>
            </w:r>
            <w:r w:rsidR="005475F3" w:rsidRPr="001039C1">
              <w:rPr>
                <w:rFonts w:eastAsia="Times New Roman" w:cs="Times New Roman"/>
                <w:b/>
                <w:bCs/>
              </w:rPr>
              <w:t>аудитория</w:t>
            </w:r>
            <w:r w:rsidR="00EB4C85">
              <w:rPr>
                <w:rFonts w:eastAsia="Times New Roman" w:cs="Times New Roman"/>
                <w:b/>
                <w:bCs/>
              </w:rPr>
              <w:t>, с</w:t>
            </w:r>
            <w:r w:rsidR="005475F3" w:rsidRPr="001039C1">
              <w:rPr>
                <w:rFonts w:eastAsia="Times New Roman" w:cs="Times New Roman"/>
                <w:b/>
                <w:bCs/>
              </w:rPr>
              <w:t>роки</w:t>
            </w:r>
            <w:r w:rsidR="00EB4C85">
              <w:rPr>
                <w:rFonts w:eastAsia="Times New Roman" w:cs="Times New Roman"/>
                <w:b/>
                <w:bCs/>
              </w:rPr>
              <w:t xml:space="preserve">, </w:t>
            </w:r>
            <w:r w:rsidR="005475F3" w:rsidRPr="001039C1">
              <w:rPr>
                <w:rFonts w:eastAsia="Times New Roman" w:cs="Times New Roman"/>
                <w:b/>
                <w:bCs/>
              </w:rPr>
              <w:t>отчетность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</w:tcPr>
          <w:p w14:paraId="2241E2FE" w14:textId="2FD989EB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Допускается оказание консультационных услуг онлайн</w:t>
            </w:r>
            <w:r w:rsidR="00560917">
              <w:rPr>
                <w:rFonts w:eastAsia="Times New Roman" w:cs="Times New Roman"/>
              </w:rPr>
              <w:t xml:space="preserve"> </w:t>
            </w:r>
            <w:r w:rsidRPr="00D7236F">
              <w:rPr>
                <w:rFonts w:eastAsia="Times New Roman" w:cs="Times New Roman"/>
              </w:rPr>
              <w:t xml:space="preserve"> и/или офлайн форматах. Формат оказания услуг согласовывается с Получателем услуги.</w:t>
            </w:r>
            <w:r w:rsidR="00475B6C">
              <w:rPr>
                <w:rFonts w:eastAsia="Times New Roman" w:cs="Times New Roman"/>
              </w:rPr>
              <w:t xml:space="preserve"> </w:t>
            </w:r>
            <w:r w:rsidR="00475B6C" w:rsidRPr="005470F3">
              <w:rPr>
                <w:rFonts w:eastAsia="Times New Roman" w:cs="Times New Roman"/>
              </w:rPr>
              <w:t>В формат</w:t>
            </w:r>
            <w:r w:rsidR="00560917" w:rsidRPr="005470F3">
              <w:rPr>
                <w:rFonts w:eastAsia="Times New Roman" w:cs="Times New Roman"/>
              </w:rPr>
              <w:t xml:space="preserve">е </w:t>
            </w:r>
            <w:r w:rsidR="00475B6C" w:rsidRPr="005470F3">
              <w:rPr>
                <w:rFonts w:eastAsia="Times New Roman" w:cs="Times New Roman"/>
              </w:rPr>
              <w:t>онлайн консультаций</w:t>
            </w:r>
            <w:r w:rsidR="00560917" w:rsidRPr="005470F3">
              <w:rPr>
                <w:rFonts w:eastAsia="Times New Roman" w:cs="Times New Roman"/>
              </w:rPr>
              <w:t xml:space="preserve"> (дистанционно)</w:t>
            </w:r>
            <w:r w:rsidR="00D347D7" w:rsidRPr="005470F3">
              <w:rPr>
                <w:rFonts w:eastAsia="Times New Roman" w:cs="Times New Roman"/>
              </w:rPr>
              <w:t xml:space="preserve"> услуги могут оказываться посредством </w:t>
            </w:r>
            <w:proofErr w:type="spellStart"/>
            <w:r w:rsidR="00D347D7" w:rsidRPr="005470F3">
              <w:rPr>
                <w:rFonts w:eastAsia="Times New Roman" w:cs="Times New Roman"/>
              </w:rPr>
              <w:t>видеоконференц</w:t>
            </w:r>
            <w:proofErr w:type="spellEnd"/>
            <w:r w:rsidR="00D347D7" w:rsidRPr="005470F3">
              <w:rPr>
                <w:rFonts w:eastAsia="Times New Roman" w:cs="Times New Roman"/>
              </w:rPr>
              <w:t xml:space="preserve">-связи или аналогичных средств видеосвязи, с подключением, </w:t>
            </w:r>
            <w:r w:rsidR="00475B6C" w:rsidRPr="005470F3">
              <w:rPr>
                <w:rFonts w:eastAsia="Times New Roman" w:cs="Times New Roman"/>
              </w:rPr>
              <w:t xml:space="preserve">а при необходимости </w:t>
            </w:r>
            <w:r w:rsidR="00D347D7" w:rsidRPr="005470F3">
              <w:rPr>
                <w:rFonts w:eastAsia="Times New Roman" w:cs="Times New Roman"/>
              </w:rPr>
              <w:t xml:space="preserve">и </w:t>
            </w:r>
            <w:r w:rsidR="00475B6C" w:rsidRPr="005470F3">
              <w:rPr>
                <w:rFonts w:eastAsia="Times New Roman" w:cs="Times New Roman"/>
              </w:rPr>
              <w:t>выезд</w:t>
            </w:r>
            <w:r w:rsidR="00D347D7" w:rsidRPr="005470F3">
              <w:rPr>
                <w:rFonts w:eastAsia="Times New Roman" w:cs="Times New Roman"/>
              </w:rPr>
              <w:t xml:space="preserve">е </w:t>
            </w:r>
            <w:r w:rsidR="00475B6C" w:rsidRPr="005470F3">
              <w:rPr>
                <w:rFonts w:eastAsia="Times New Roman" w:cs="Times New Roman"/>
              </w:rPr>
              <w:t xml:space="preserve">в муниципальные районы </w:t>
            </w:r>
            <w:r w:rsidR="00BE123B" w:rsidRPr="005470F3">
              <w:rPr>
                <w:rFonts w:eastAsia="Times New Roman" w:cs="Times New Roman"/>
              </w:rPr>
              <w:t>г.о.Саранск и Республики Мордовия</w:t>
            </w:r>
            <w:r w:rsidR="00D347D7" w:rsidRPr="005470F3">
              <w:rPr>
                <w:rFonts w:eastAsia="Times New Roman" w:cs="Times New Roman"/>
              </w:rPr>
              <w:t>.</w:t>
            </w:r>
            <w:r w:rsidR="00475B6C" w:rsidRPr="005470F3">
              <w:rPr>
                <w:rFonts w:eastAsia="Times New Roman" w:cs="Times New Roman"/>
              </w:rPr>
              <w:t xml:space="preserve"> </w:t>
            </w:r>
          </w:p>
          <w:p w14:paraId="54ADFBB8" w14:textId="027E23DA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</w:rPr>
            </w:pPr>
            <w:r w:rsidRPr="00D7236F">
              <w:rPr>
                <w:rFonts w:eastAsia="Times New Roman" w:cs="Times New Roman"/>
                <w:b/>
                <w:bCs/>
              </w:rPr>
              <w:t>Количество получателей услуг не менее -</w:t>
            </w:r>
            <w:r w:rsidR="009E0A70" w:rsidRPr="00D7236F">
              <w:rPr>
                <w:rFonts w:eastAsia="Times New Roman" w:cs="Times New Roman"/>
                <w:b/>
                <w:bCs/>
              </w:rPr>
              <w:t xml:space="preserve"> 2</w:t>
            </w:r>
            <w:r w:rsidR="00CA7886" w:rsidRPr="00D7236F">
              <w:rPr>
                <w:rFonts w:eastAsia="Times New Roman" w:cs="Times New Roman"/>
                <w:b/>
                <w:bCs/>
              </w:rPr>
              <w:t>5</w:t>
            </w:r>
            <w:r w:rsidRPr="00D7236F">
              <w:rPr>
                <w:rFonts w:eastAsia="Times New Roman" w:cs="Times New Roman"/>
                <w:b/>
                <w:bCs/>
              </w:rPr>
              <w:t xml:space="preserve"> (</w:t>
            </w:r>
            <w:r w:rsidR="009E0A70" w:rsidRPr="00D7236F">
              <w:rPr>
                <w:rFonts w:eastAsia="Times New Roman" w:cs="Times New Roman"/>
                <w:b/>
                <w:bCs/>
              </w:rPr>
              <w:t>двадцати</w:t>
            </w:r>
            <w:r w:rsidR="00CA7886" w:rsidRPr="00D7236F">
              <w:rPr>
                <w:rFonts w:eastAsia="Times New Roman" w:cs="Times New Roman"/>
                <w:b/>
                <w:bCs/>
              </w:rPr>
              <w:t xml:space="preserve"> пяти</w:t>
            </w:r>
            <w:r w:rsidRPr="00D7236F">
              <w:rPr>
                <w:rFonts w:eastAsia="Times New Roman" w:cs="Times New Roman"/>
                <w:b/>
                <w:bCs/>
              </w:rPr>
              <w:t xml:space="preserve">) из них: </w:t>
            </w:r>
          </w:p>
          <w:p w14:paraId="319EACB1" w14:textId="06FEF231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•</w:t>
            </w:r>
            <w:r w:rsidRPr="00D7236F">
              <w:rPr>
                <w:rFonts w:eastAsia="Times New Roman" w:cs="Times New Roman"/>
              </w:rPr>
              <w:tab/>
              <w:t xml:space="preserve">количество получателей услуг субъектов МСП – не менее </w:t>
            </w:r>
            <w:r w:rsidR="009E0A70" w:rsidRPr="00D7236F">
              <w:rPr>
                <w:rFonts w:eastAsia="Times New Roman" w:cs="Times New Roman"/>
              </w:rPr>
              <w:t>1</w:t>
            </w:r>
            <w:r w:rsidR="00CA7886" w:rsidRPr="00D7236F">
              <w:rPr>
                <w:rFonts w:eastAsia="Times New Roman" w:cs="Times New Roman"/>
              </w:rPr>
              <w:t>5</w:t>
            </w:r>
            <w:r w:rsidR="009E0A70" w:rsidRPr="00D7236F">
              <w:rPr>
                <w:rFonts w:eastAsia="Times New Roman" w:cs="Times New Roman"/>
              </w:rPr>
              <w:t xml:space="preserve"> </w:t>
            </w:r>
            <w:r w:rsidRPr="00D7236F">
              <w:rPr>
                <w:rFonts w:eastAsia="Times New Roman" w:cs="Times New Roman"/>
              </w:rPr>
              <w:t>(</w:t>
            </w:r>
            <w:r w:rsidR="00CA7886" w:rsidRPr="00D7236F">
              <w:rPr>
                <w:rFonts w:eastAsia="Times New Roman" w:cs="Times New Roman"/>
              </w:rPr>
              <w:t>пятнадцат</w:t>
            </w:r>
            <w:r w:rsidR="009E0A70" w:rsidRPr="00D7236F">
              <w:rPr>
                <w:rFonts w:eastAsia="Times New Roman" w:cs="Times New Roman"/>
              </w:rPr>
              <w:t>и</w:t>
            </w:r>
            <w:r w:rsidRPr="00D7236F">
              <w:rPr>
                <w:rFonts w:eastAsia="Times New Roman" w:cs="Times New Roman"/>
              </w:rPr>
              <w:t>);</w:t>
            </w:r>
          </w:p>
          <w:p w14:paraId="2F53DCE4" w14:textId="5A9A309D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•</w:t>
            </w:r>
            <w:r w:rsidRPr="00D7236F">
              <w:rPr>
                <w:rFonts w:eastAsia="Times New Roman" w:cs="Times New Roman"/>
              </w:rPr>
              <w:tab/>
              <w:t xml:space="preserve">количество получателей услуг физических лиц – не менее </w:t>
            </w:r>
            <w:r w:rsidR="009E0A70" w:rsidRPr="00D7236F">
              <w:rPr>
                <w:rFonts w:eastAsia="Times New Roman" w:cs="Times New Roman"/>
              </w:rPr>
              <w:t>1</w:t>
            </w:r>
            <w:r w:rsidR="00CA7886" w:rsidRPr="00D7236F">
              <w:rPr>
                <w:rFonts w:eastAsia="Times New Roman" w:cs="Times New Roman"/>
              </w:rPr>
              <w:t>0</w:t>
            </w:r>
            <w:r w:rsidRPr="00D7236F">
              <w:rPr>
                <w:rFonts w:eastAsia="Times New Roman" w:cs="Times New Roman"/>
              </w:rPr>
              <w:t xml:space="preserve"> (</w:t>
            </w:r>
            <w:r w:rsidR="00CA7886" w:rsidRPr="00D7236F">
              <w:rPr>
                <w:rFonts w:eastAsia="Times New Roman" w:cs="Times New Roman"/>
              </w:rPr>
              <w:t>деся</w:t>
            </w:r>
            <w:r w:rsidR="00231D0D" w:rsidRPr="00D7236F">
              <w:rPr>
                <w:rFonts w:eastAsia="Times New Roman" w:cs="Times New Roman"/>
              </w:rPr>
              <w:t>ти</w:t>
            </w:r>
            <w:r w:rsidRPr="00D7236F">
              <w:rPr>
                <w:rFonts w:eastAsia="Times New Roman" w:cs="Times New Roman"/>
              </w:rPr>
              <w:t>).</w:t>
            </w:r>
            <w:r w:rsidRPr="00D7236F">
              <w:rPr>
                <w:rFonts w:eastAsia="Times New Roman" w:cs="Times New Roman"/>
              </w:rPr>
              <w:tab/>
            </w:r>
          </w:p>
          <w:p w14:paraId="5324E6FA" w14:textId="137B71EC" w:rsidR="00D7236F" w:rsidRPr="00D7236F" w:rsidRDefault="00D7236F" w:rsidP="00D7236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- Воинский учет для компаний, штрафы за несоблюдение воинского учёта с 01.10.2023г.</w:t>
            </w:r>
          </w:p>
          <w:p w14:paraId="0973CA56" w14:textId="3DCFBFB9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  </w:t>
            </w:r>
            <w:r w:rsidRPr="00D7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вопросам мобилизации</w:t>
            </w:r>
            <w:r w:rsidR="00EE5A72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E165ED" w14:textId="77777777" w:rsidR="00EE5A72" w:rsidRPr="00D7236F" w:rsidRDefault="005475F3" w:rsidP="00ED51C4">
            <w:pPr>
              <w:pStyle w:val="a8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гражданско-правового договора</w:t>
            </w:r>
            <w:r w:rsidR="00EE5A72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FCF65" w14:textId="3CA23A9B" w:rsidR="005475F3" w:rsidRPr="00D7236F" w:rsidRDefault="005475F3" w:rsidP="00ED51C4">
            <w:pPr>
              <w:pStyle w:val="a8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и экспертиза правовой документации (в том числе составление и экспертиза договоров, соглашений, учредительных документов, должностных регламентов и инструкций)</w:t>
            </w:r>
            <w:r w:rsidR="00EE5A72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64494E" w14:textId="031D7C87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 Регистрация ООО с одним участником бесплатно, регистрация ИП </w:t>
            </w:r>
            <w:r w:rsidR="00B33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бесплатно</w:t>
            </w:r>
            <w:r w:rsidR="00D7236F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5D1997" w14:textId="355328ED" w:rsidR="005475F3" w:rsidRPr="00D7236F" w:rsidRDefault="005475F3" w:rsidP="00ED51C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 Составление направляемых в суд документов (исков, отзывов и иных процессуальных документов</w:t>
            </w:r>
            <w:r w:rsidR="00EE5A72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7236F" w:rsidRPr="00D72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96FF29" w14:textId="6EE0259F" w:rsidR="007606A9" w:rsidRPr="00D7236F" w:rsidRDefault="005470F3" w:rsidP="00ED51C4">
            <w:pPr>
              <w:ind w:firstLine="428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  <w:r w:rsidR="007606A9" w:rsidRPr="00D7236F">
              <w:rPr>
                <w:rFonts w:cs="Times New Roman"/>
                <w:lang w:eastAsia="ru-RU"/>
              </w:rPr>
              <w:t xml:space="preserve">  Консультации по вопросам Трудового законодательства</w:t>
            </w:r>
            <w:r w:rsidR="00506324" w:rsidRPr="00D7236F">
              <w:rPr>
                <w:rFonts w:cs="Times New Roman"/>
                <w:lang w:eastAsia="ru-RU"/>
              </w:rPr>
              <w:t>:</w:t>
            </w:r>
          </w:p>
          <w:p w14:paraId="6B6D101D" w14:textId="321DBCDA" w:rsidR="00506324" w:rsidRPr="00D7236F" w:rsidRDefault="007606A9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>-</w:t>
            </w:r>
            <w:r w:rsidR="00506324" w:rsidRPr="00D7236F">
              <w:rPr>
                <w:rFonts w:cs="Times New Roman"/>
              </w:rPr>
              <w:t xml:space="preserve"> </w:t>
            </w:r>
            <w:r w:rsidR="00506324" w:rsidRPr="00D7236F">
              <w:rPr>
                <w:rFonts w:cs="Times New Roman"/>
                <w:lang w:eastAsia="ru-RU"/>
              </w:rPr>
              <w:t>Какие есть варианты трудоустройства сотрудников?</w:t>
            </w:r>
          </w:p>
          <w:p w14:paraId="4F9BDC21" w14:textId="25AF0B51" w:rsidR="00506324" w:rsidRPr="00D7236F" w:rsidRDefault="00506324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>- Какой пакет документов необходим для оформления сотрудника?</w:t>
            </w:r>
          </w:p>
          <w:p w14:paraId="4D939A8A" w14:textId="7C839D8B" w:rsidR="00506324" w:rsidRPr="00D7236F" w:rsidRDefault="00506324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 xml:space="preserve">- Какие пособия выплачиваются при увольнении сотрудника? </w:t>
            </w:r>
          </w:p>
          <w:p w14:paraId="369E8709" w14:textId="0B32ACD9" w:rsidR="00506324" w:rsidRPr="00D7236F" w:rsidRDefault="00506324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>- Какую отчетность необходимо сдать при трудоустройстве сотрудника?</w:t>
            </w:r>
          </w:p>
          <w:p w14:paraId="31169C86" w14:textId="39E2BDA1" w:rsidR="00506324" w:rsidRPr="00D7236F" w:rsidRDefault="00506324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 xml:space="preserve">- Могу ли я устроить несовершеннолетнего сотрудника? Какие есть ограничения? </w:t>
            </w:r>
          </w:p>
          <w:p w14:paraId="38D8948E" w14:textId="389FD31A" w:rsidR="007606A9" w:rsidRPr="00D7236F" w:rsidRDefault="00506324" w:rsidP="0050632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 xml:space="preserve"> - Какие есть дисциплинарные взыскания с сотрудника за                                          несоблюдение трудового распорядка?</w:t>
            </w:r>
          </w:p>
          <w:p w14:paraId="5BDDBDBA" w14:textId="3450CD24" w:rsidR="005475F3" w:rsidRPr="00D7236F" w:rsidRDefault="005475F3" w:rsidP="00ED51C4">
            <w:pPr>
              <w:ind w:firstLine="428"/>
              <w:jc w:val="both"/>
              <w:rPr>
                <w:rFonts w:cs="Times New Roman"/>
                <w:lang w:eastAsia="ru-RU"/>
              </w:rPr>
            </w:pPr>
            <w:r w:rsidRPr="00D7236F">
              <w:rPr>
                <w:rFonts w:cs="Times New Roman"/>
                <w:lang w:eastAsia="ru-RU"/>
              </w:rPr>
              <w:t>- Консультация по иным вопросам, связанным с правовым обеспечением</w:t>
            </w:r>
            <w:r w:rsidR="00EE5A72" w:rsidRPr="00D7236F">
              <w:rPr>
                <w:rFonts w:cs="Times New Roman"/>
                <w:lang w:eastAsia="ru-RU"/>
              </w:rPr>
              <w:t>.</w:t>
            </w:r>
          </w:p>
          <w:p w14:paraId="3760AAA0" w14:textId="77777777" w:rsidR="006708B1" w:rsidRPr="00D7236F" w:rsidRDefault="006708B1" w:rsidP="006708B1">
            <w:pPr>
              <w:suppressAutoHyphens w:val="0"/>
              <w:spacing w:line="256" w:lineRule="auto"/>
              <w:jc w:val="both"/>
              <w:rPr>
                <w:rFonts w:eastAsia="Calibri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en-US"/>
              </w:rPr>
              <w:t xml:space="preserve">      -</w:t>
            </w:r>
            <w:r w:rsidRPr="00D7236F">
              <w:rPr>
                <w:rFonts w:eastAsia="Calibri" w:cs="Times New Roman"/>
                <w:color w:val="auto"/>
                <w:lang w:eastAsia="ru-RU"/>
              </w:rPr>
              <w:t xml:space="preserve"> Консультация по финансовому планированию (рекомендация по заданному вопросу) </w:t>
            </w:r>
          </w:p>
          <w:p w14:paraId="127E7C57" w14:textId="77777777" w:rsidR="006708B1" w:rsidRPr="00D7236F" w:rsidRDefault="006708B1" w:rsidP="006708B1">
            <w:pPr>
              <w:suppressAutoHyphens w:val="0"/>
              <w:spacing w:line="256" w:lineRule="auto"/>
              <w:jc w:val="both"/>
              <w:rPr>
                <w:rFonts w:eastAsia="Calibri" w:cs="Times New Roman"/>
                <w:color w:val="auto"/>
                <w:lang w:eastAsia="ru-RU"/>
              </w:rPr>
            </w:pPr>
            <w:r w:rsidRPr="00D7236F">
              <w:rPr>
                <w:rFonts w:eastAsia="Calibri" w:cs="Times New Roman"/>
                <w:color w:val="auto"/>
                <w:lang w:eastAsia="ru-RU"/>
              </w:rPr>
              <w:t xml:space="preserve">       - Консультация по финансовому планированию во время мобилизации </w:t>
            </w:r>
          </w:p>
          <w:p w14:paraId="1974E2A2" w14:textId="77777777" w:rsidR="006708B1" w:rsidRPr="00D7236F" w:rsidRDefault="006708B1" w:rsidP="006708B1">
            <w:pPr>
              <w:suppressAutoHyphens w:val="0"/>
              <w:ind w:firstLine="425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Разбор кейсов по выбору оптимальной системы налогообложения.</w:t>
            </w:r>
          </w:p>
          <w:p w14:paraId="3211EB1D" w14:textId="407E3AEB" w:rsidR="00D7236F" w:rsidRPr="00D7236F" w:rsidRDefault="00D7236F" w:rsidP="00D7236F">
            <w:pPr>
              <w:suppressAutoHyphens w:val="0"/>
              <w:ind w:firstLine="425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Консультация по выбору кода ОКВЭД (подбор основного вида деятельности предприятия).</w:t>
            </w:r>
          </w:p>
          <w:p w14:paraId="74757CD7" w14:textId="36C26E84" w:rsidR="00D7236F" w:rsidRPr="00D7236F" w:rsidRDefault="00D7236F" w:rsidP="00D7236F">
            <w:pPr>
              <w:suppressAutoHyphens w:val="0"/>
              <w:ind w:firstLine="425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Переход на единый налоговый платёж с 2024 года.</w:t>
            </w:r>
          </w:p>
          <w:p w14:paraId="063AC6DD" w14:textId="68AAA559" w:rsidR="00D7236F" w:rsidRPr="00D7236F" w:rsidRDefault="00D7236F" w:rsidP="00D7236F">
            <w:pPr>
              <w:suppressAutoHyphens w:val="0"/>
              <w:ind w:firstLine="425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Оплата налогов и взносов с Фонда оплаты труда.</w:t>
            </w:r>
          </w:p>
          <w:p w14:paraId="34273034" w14:textId="77777777" w:rsidR="006708B1" w:rsidRPr="00D7236F" w:rsidRDefault="006708B1" w:rsidP="006708B1">
            <w:pPr>
              <w:suppressAutoHyphens w:val="0"/>
              <w:ind w:firstLine="425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Анализ бизнеса в отношении применения УСН, уменьшение налога УСН за счет страховых взносов</w:t>
            </w:r>
            <w:r w:rsidRPr="00D7236F">
              <w:rPr>
                <w:rFonts w:eastAsia="Calibri" w:cs="Times New Roman"/>
                <w:color w:val="auto"/>
                <w:lang w:eastAsia="ru-RU"/>
              </w:rPr>
              <w:t>.</w:t>
            </w:r>
          </w:p>
          <w:p w14:paraId="5E70FC14" w14:textId="77777777" w:rsidR="006708B1" w:rsidRPr="00D7236F" w:rsidRDefault="006708B1" w:rsidP="006708B1">
            <w:pPr>
              <w:suppressAutoHyphens w:val="0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        - Анализ предпринимательской деятельности в отношении применения ПСН, уменьшение патента за счет страховых взносов</w:t>
            </w:r>
          </w:p>
          <w:p w14:paraId="108FAA54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Расчет НДФЛ и страховых взносов, оформление сотрудников по договорам ГПХ.</w:t>
            </w:r>
          </w:p>
          <w:p w14:paraId="72861B0D" w14:textId="131F57CC" w:rsidR="006708B1" w:rsidRPr="00D7236F" w:rsidRDefault="006708B1" w:rsidP="006708B1">
            <w:pPr>
              <w:suppressAutoHyphens w:val="0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 xml:space="preserve">        - Выбор регистрации бизнеса в виде самозанятого физ. лица или самозанятого ИП, </w:t>
            </w:r>
            <w:r w:rsidR="00E234C0">
              <w:rPr>
                <w:rFonts w:eastAsia="Times New Roman" w:cs="Times New Roman"/>
                <w:color w:val="auto"/>
                <w:lang w:eastAsia="ru-RU"/>
              </w:rPr>
              <w:t>плюсы и минусы.</w:t>
            </w:r>
          </w:p>
          <w:p w14:paraId="1DC8A6F4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 Уменьшение патента за счет уплаты страховых взносов.</w:t>
            </w:r>
          </w:p>
          <w:p w14:paraId="35B9A167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Применение Онлайн-кассы (Применения онлайн кассы при торговле на рынке).</w:t>
            </w:r>
          </w:p>
          <w:p w14:paraId="2D71C030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Применение Онлайн-кассы, патент (По каким видам деятельности на патенте можно не применять онлайн-кассу).</w:t>
            </w:r>
          </w:p>
          <w:p w14:paraId="7FE6CE1F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Лизинг (Учет имущества по лизингу, находящегося на балансе лизингополучателя).</w:t>
            </w:r>
          </w:p>
          <w:p w14:paraId="547E6F8D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УСН и ОС (Отражение стоимости основных средств в налоговом учете при УСН).</w:t>
            </w:r>
          </w:p>
          <w:p w14:paraId="118A4A78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Учет на ОСНО (Оптимизация налога НДС, налога на прибыль (поиск поставщиков с режимом ОСНО для оптимизации налогообложения).</w:t>
            </w:r>
          </w:p>
          <w:p w14:paraId="015793B2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lastRenderedPageBreak/>
              <w:t>- Оформление книги учета доходов и расходов на УСН.</w:t>
            </w:r>
          </w:p>
          <w:p w14:paraId="17C9CCB0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Оформление сотрудников.</w:t>
            </w:r>
          </w:p>
          <w:p w14:paraId="33BE382F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Как составить ответ на требование по теме: почему заработная плата является ниже среднеотраслевой.</w:t>
            </w:r>
          </w:p>
          <w:p w14:paraId="237E238D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Оформление книги учета доходов на патенте.</w:t>
            </w:r>
          </w:p>
          <w:p w14:paraId="3926AA75" w14:textId="77777777" w:rsidR="006708B1" w:rsidRPr="00D7236F" w:rsidRDefault="006708B1" w:rsidP="006708B1">
            <w:pPr>
              <w:suppressAutoHyphens w:val="0"/>
              <w:ind w:firstLine="428"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color w:val="auto"/>
                <w:lang w:eastAsia="ru-RU"/>
              </w:rPr>
              <w:t>- Вопрос о возможности совмещения ПСН и УСН.</w:t>
            </w:r>
          </w:p>
          <w:p w14:paraId="7F90CF62" w14:textId="77777777" w:rsidR="006708B1" w:rsidRPr="00D7236F" w:rsidRDefault="006708B1" w:rsidP="00ED51C4">
            <w:pPr>
              <w:ind w:firstLine="428"/>
              <w:jc w:val="both"/>
              <w:rPr>
                <w:rFonts w:eastAsia="Times New Roman" w:cs="Times New Roman"/>
              </w:rPr>
            </w:pPr>
          </w:p>
          <w:p w14:paraId="64C461A8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</w:rPr>
            </w:pPr>
            <w:r w:rsidRPr="00D7236F">
              <w:rPr>
                <w:rFonts w:eastAsia="Times New Roman" w:cs="Times New Roman"/>
                <w:b/>
                <w:bCs/>
              </w:rPr>
              <w:t>Услуга предоставляется по схеме:</w:t>
            </w:r>
          </w:p>
          <w:p w14:paraId="5CE3691C" w14:textId="1FB6764A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1 субъект малого и среднего предпринимательства</w:t>
            </w:r>
            <w:r w:rsidR="00EE5989" w:rsidRPr="00D7236F">
              <w:rPr>
                <w:rFonts w:eastAsia="Times New Roman" w:cs="Times New Roman"/>
              </w:rPr>
              <w:t xml:space="preserve"> -</w:t>
            </w:r>
            <w:r w:rsidRPr="00D7236F">
              <w:rPr>
                <w:rFonts w:eastAsia="Times New Roman" w:cs="Times New Roman"/>
              </w:rPr>
              <w:t xml:space="preserve"> 1 услуга</w:t>
            </w:r>
            <w:r w:rsidR="00D7236F" w:rsidRPr="00D7236F">
              <w:rPr>
                <w:rFonts w:eastAsia="Times New Roman" w:cs="Times New Roman"/>
              </w:rPr>
              <w:t>,</w:t>
            </w:r>
            <w:r w:rsidRPr="00D7236F">
              <w:rPr>
                <w:rFonts w:eastAsia="Times New Roman" w:cs="Times New Roman"/>
              </w:rPr>
              <w:t xml:space="preserve"> 1 физическое лицо – 1 услуга.</w:t>
            </w:r>
          </w:p>
          <w:p w14:paraId="1B443369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Целевая аудитория:</w:t>
            </w:r>
          </w:p>
          <w:p w14:paraId="22750DA0" w14:textId="77777777" w:rsidR="005475F3" w:rsidRPr="00D7236F" w:rsidRDefault="005475F3" w:rsidP="00ED51C4">
            <w:pPr>
              <w:tabs>
                <w:tab w:val="left" w:pos="145"/>
              </w:tabs>
              <w:ind w:firstLine="428"/>
              <w:jc w:val="both"/>
              <w:rPr>
                <w:rFonts w:eastAsia="Times New Roman" w:cs="Times New Roman"/>
                <w:lang w:eastAsia="ru-RU"/>
              </w:rPr>
            </w:pPr>
            <w:r w:rsidRPr="00D7236F">
              <w:rPr>
                <w:rFonts w:eastAsia="Times New Roman" w:cs="Times New Roman"/>
                <w:lang w:eastAsia="ru-RU"/>
              </w:rPr>
              <w:t>-</w:t>
            </w:r>
            <w:r w:rsidRPr="00D7236F">
              <w:rPr>
                <w:rFonts w:eastAsia="Times New Roman" w:cs="Times New Roman"/>
                <w:lang w:eastAsia="ru-RU"/>
              </w:rPr>
              <w:tab/>
              <w:t xml:space="preserve">учредители, руководители и специалисты организаций, относящихся к числу субъектов малого и среднего предпринимательства Республики Мордовия; </w:t>
            </w:r>
          </w:p>
          <w:p w14:paraId="7F987BBA" w14:textId="77777777" w:rsidR="005475F3" w:rsidRPr="00D7236F" w:rsidRDefault="005475F3" w:rsidP="00ED51C4">
            <w:pPr>
              <w:tabs>
                <w:tab w:val="left" w:pos="145"/>
              </w:tabs>
              <w:ind w:firstLine="428"/>
              <w:jc w:val="both"/>
              <w:rPr>
                <w:rFonts w:eastAsia="Times New Roman" w:cs="Times New Roman"/>
                <w:lang w:eastAsia="ru-RU"/>
              </w:rPr>
            </w:pPr>
            <w:r w:rsidRPr="00D7236F">
              <w:rPr>
                <w:rFonts w:eastAsia="Times New Roman" w:cs="Times New Roman"/>
                <w:lang w:eastAsia="ru-RU"/>
              </w:rPr>
              <w:t>-</w:t>
            </w:r>
            <w:r w:rsidRPr="00D7236F">
              <w:rPr>
                <w:rFonts w:eastAsia="Times New Roman" w:cs="Times New Roman"/>
                <w:lang w:eastAsia="ru-RU"/>
              </w:rPr>
              <w:tab/>
              <w:t>индивидуальные предприниматели и специалисты, работающие у индивидуальных предпринимателей, относящиеся к субъектам малого и среднего предпринимательства Республики Мордовия;</w:t>
            </w:r>
          </w:p>
          <w:p w14:paraId="17CF8F26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lang w:eastAsia="ru-RU"/>
              </w:rPr>
            </w:pPr>
            <w:r w:rsidRPr="00D7236F">
              <w:rPr>
                <w:rFonts w:eastAsia="Times New Roman" w:cs="Times New Roman"/>
                <w:lang w:eastAsia="ru-RU"/>
              </w:rPr>
              <w:t>-</w:t>
            </w:r>
            <w:r w:rsidRPr="00D7236F">
              <w:rPr>
                <w:rFonts w:eastAsia="Times New Roman" w:cs="Times New Roman"/>
                <w:lang w:eastAsia="ru-RU"/>
              </w:rPr>
              <w:tab/>
              <w:t>физические лица, заинтересованные в начале осуществления предпринимательской деятельности.</w:t>
            </w:r>
          </w:p>
          <w:p w14:paraId="0FF3D385" w14:textId="77777777" w:rsidR="00D7001C" w:rsidRDefault="00D7001C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  <w:p w14:paraId="3F0E4A13" w14:textId="2044F190" w:rsidR="008A3696" w:rsidRDefault="008A3696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D7236F">
              <w:rPr>
                <w:rFonts w:eastAsia="Times New Roman" w:cs="Times New Roman"/>
                <w:b/>
                <w:bCs/>
                <w:lang w:eastAsia="ru-RU"/>
              </w:rPr>
              <w:t>Услуга должна быть оказана с</w:t>
            </w:r>
            <w:r w:rsidR="002B65DF">
              <w:rPr>
                <w:rFonts w:eastAsia="Times New Roman" w:cs="Times New Roman"/>
                <w:b/>
                <w:bCs/>
                <w:lang w:eastAsia="ru-RU"/>
              </w:rPr>
              <w:t xml:space="preserve"> даты заключени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 xml:space="preserve">я договора по </w:t>
            </w:r>
            <w:r w:rsidR="00930B34" w:rsidRPr="00D7236F">
              <w:rPr>
                <w:rFonts w:eastAsia="Times New Roman" w:cs="Times New Roman"/>
                <w:b/>
                <w:bCs/>
                <w:lang w:eastAsia="ru-RU"/>
              </w:rPr>
              <w:t>31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.</w:t>
            </w:r>
            <w:r w:rsidR="00930B34" w:rsidRPr="00D7236F">
              <w:rPr>
                <w:rFonts w:eastAsia="Times New Roman" w:cs="Times New Roman"/>
                <w:b/>
                <w:bCs/>
                <w:lang w:eastAsia="ru-RU"/>
              </w:rPr>
              <w:t>03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.202</w:t>
            </w:r>
            <w:r w:rsidR="00930B34" w:rsidRPr="00D7236F">
              <w:rPr>
                <w:rFonts w:eastAsia="Times New Roman" w:cs="Times New Roman"/>
                <w:b/>
                <w:bCs/>
                <w:lang w:eastAsia="ru-RU"/>
              </w:rPr>
              <w:t>4</w:t>
            </w:r>
            <w:r w:rsidRPr="00D7236F">
              <w:rPr>
                <w:rFonts w:eastAsia="Times New Roman" w:cs="Times New Roman"/>
                <w:b/>
                <w:bCs/>
                <w:lang w:eastAsia="ru-RU"/>
              </w:rPr>
              <w:t>г.</w:t>
            </w:r>
          </w:p>
          <w:p w14:paraId="36FF4A05" w14:textId="77777777" w:rsidR="009F6576" w:rsidRDefault="009F6576" w:rsidP="00ED51C4">
            <w:pPr>
              <w:ind w:firstLine="428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  <w:p w14:paraId="291C3BC9" w14:textId="190F6AA7" w:rsidR="00516C5F" w:rsidRPr="009F6576" w:rsidRDefault="009A2924" w:rsidP="00D7001C">
            <w:pPr>
              <w:ind w:left="180"/>
              <w:rPr>
                <w:rFonts w:eastAsia="Calibri" w:cs="Times New Roman"/>
                <w:color w:val="auto"/>
                <w:lang w:eastAsia="en-US"/>
              </w:rPr>
            </w:pPr>
            <w:bookmarkStart w:id="2" w:name="_Hlk52988303"/>
            <w:r w:rsidRPr="009F6576">
              <w:rPr>
                <w:rFonts w:eastAsia="Calibri" w:cs="Times New Roman"/>
                <w:color w:val="auto"/>
                <w:lang w:eastAsia="en-US"/>
              </w:rPr>
              <w:t>Отчетным периодом по заключаемому с исполнителем договору возмездного оказания консультационных услуг, является календарный месяц</w:t>
            </w:r>
            <w:r w:rsidR="00360DCE" w:rsidRPr="009F6576">
              <w:rPr>
                <w:rFonts w:eastAsia="Calibri" w:cs="Times New Roman"/>
                <w:color w:val="auto"/>
                <w:lang w:eastAsia="en-US"/>
              </w:rPr>
              <w:t xml:space="preserve"> (с 1 по 25 число включительно). </w:t>
            </w:r>
            <w:r w:rsidR="00D7001C">
              <w:rPr>
                <w:rFonts w:eastAsia="Calibri" w:cs="Times New Roman"/>
                <w:color w:val="auto"/>
                <w:lang w:eastAsia="en-US"/>
              </w:rPr>
              <w:t xml:space="preserve">                                                                                    </w:t>
            </w:r>
            <w:r w:rsidR="00360DCE" w:rsidRPr="009F6576">
              <w:rPr>
                <w:rFonts w:eastAsia="Calibri" w:cs="Times New Roman"/>
                <w:color w:val="auto"/>
                <w:lang w:eastAsia="en-US"/>
              </w:rPr>
              <w:t xml:space="preserve">В течении </w:t>
            </w:r>
            <w:r w:rsidR="008D2388">
              <w:rPr>
                <w:rFonts w:eastAsia="Calibri" w:cs="Times New Roman"/>
                <w:color w:val="auto"/>
                <w:lang w:eastAsia="en-US"/>
              </w:rPr>
              <w:t>5</w:t>
            </w:r>
            <w:r w:rsidR="00360DCE" w:rsidRPr="009F6576">
              <w:rPr>
                <w:rFonts w:eastAsia="Calibri" w:cs="Times New Roman"/>
                <w:color w:val="auto"/>
                <w:lang w:eastAsia="en-US"/>
              </w:rPr>
              <w:t xml:space="preserve"> (</w:t>
            </w:r>
            <w:r w:rsidR="008D2388">
              <w:rPr>
                <w:rFonts w:eastAsia="Calibri" w:cs="Times New Roman"/>
                <w:color w:val="auto"/>
                <w:lang w:eastAsia="en-US"/>
              </w:rPr>
              <w:t>пяти</w:t>
            </w:r>
            <w:r w:rsidR="00360DCE" w:rsidRPr="009F6576">
              <w:rPr>
                <w:rFonts w:eastAsia="Calibri" w:cs="Times New Roman"/>
                <w:color w:val="auto"/>
                <w:lang w:eastAsia="en-US"/>
              </w:rPr>
              <w:t>) рабочих дней по окончании отчетного периода исполнитель направляет заказчику подписанный со своей стороны акт сдачи-приема оказанных услуг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, а также о</w:t>
            </w:r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>тчетн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ую</w:t>
            </w:r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 xml:space="preserve"> документаци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ю</w:t>
            </w:r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 xml:space="preserve"> о проделанной работе на бумажном носителе 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(</w:t>
            </w:r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>подшитая в папку «Дело»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)</w:t>
            </w:r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 xml:space="preserve"> и электронном носителе (</w:t>
            </w:r>
            <w:proofErr w:type="spellStart"/>
            <w:r w:rsidR="00506324" w:rsidRPr="009F6576">
              <w:rPr>
                <w:rFonts w:eastAsia="Calibri" w:cs="Times New Roman"/>
                <w:color w:val="auto"/>
                <w:lang w:val="en-US" w:eastAsia="en-US"/>
              </w:rPr>
              <w:t>usb</w:t>
            </w:r>
            <w:proofErr w:type="spellEnd"/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>-</w:t>
            </w:r>
            <w:proofErr w:type="spellStart"/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>флеш</w:t>
            </w:r>
            <w:proofErr w:type="spellEnd"/>
            <w:r w:rsidR="00506324" w:rsidRPr="009F6576">
              <w:rPr>
                <w:rFonts w:eastAsia="Calibri" w:cs="Times New Roman"/>
                <w:color w:val="auto"/>
                <w:lang w:eastAsia="en-US"/>
              </w:rPr>
              <w:t>-накопителе)</w:t>
            </w:r>
            <w:r w:rsidR="00516C5F" w:rsidRPr="009F6576">
              <w:rPr>
                <w:rFonts w:eastAsia="Calibri" w:cs="Times New Roman"/>
                <w:color w:val="auto"/>
                <w:lang w:eastAsia="en-US"/>
              </w:rPr>
              <w:t>.</w:t>
            </w:r>
          </w:p>
          <w:p w14:paraId="414A51BC" w14:textId="3B2E4BE9" w:rsidR="00506324" w:rsidRPr="00D7236F" w:rsidRDefault="00506324" w:rsidP="00D7001C">
            <w:pPr>
              <w:ind w:left="38" w:firstLine="284"/>
              <w:jc w:val="both"/>
              <w:rPr>
                <w:rFonts w:cs="Times New Roman"/>
              </w:rPr>
            </w:pPr>
            <w:r w:rsidRPr="005470F3">
              <w:rPr>
                <w:rFonts w:eastAsia="Calibri" w:cs="Times New Roman"/>
                <w:b/>
                <w:bCs/>
                <w:color w:val="auto"/>
                <w:lang w:eastAsia="en-US"/>
              </w:rPr>
              <w:t xml:space="preserve"> </w:t>
            </w:r>
            <w:bookmarkEnd w:id="2"/>
          </w:p>
        </w:tc>
      </w:tr>
      <w:tr w:rsidR="002F03DF" w:rsidRPr="00D7236F" w14:paraId="6DD9F40C" w14:textId="77777777" w:rsidTr="000A0401">
        <w:trPr>
          <w:trHeight w:val="71"/>
        </w:trPr>
        <w:tc>
          <w:tcPr>
            <w:tcW w:w="2830" w:type="dxa"/>
            <w:shd w:val="clear" w:color="auto" w:fill="auto"/>
          </w:tcPr>
          <w:p w14:paraId="5CBD8B8B" w14:textId="4FBD6643" w:rsidR="002F03DF" w:rsidRPr="001039C1" w:rsidRDefault="002F03DF" w:rsidP="00ED51C4">
            <w:pPr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Цена услуг, включая НДС/НДФЛ и все взносы</w:t>
            </w:r>
            <w:r w:rsidR="00A92DDF">
              <w:rPr>
                <w:rFonts w:eastAsia="Times New Roman" w:cs="Times New Roman"/>
                <w:b/>
                <w:bCs/>
              </w:rPr>
              <w:t>/расходы исполнителя, связанные с оказанием услуг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</w:tcPr>
          <w:p w14:paraId="0F9430E1" w14:textId="6DB7DD47" w:rsidR="00A92DDF" w:rsidRPr="008D2388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>Стоимость консультации одного субъекта малого и среднего предпринимательства не должна превышать 2500 (две тысячи пятьсот) рублей.</w:t>
            </w:r>
          </w:p>
          <w:p w14:paraId="0B5A774B" w14:textId="1C64D3D5" w:rsidR="00A92DDF" w:rsidRPr="008D2388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>Минимальная стоимость 1 (одной) устной консультации 1000 (тысяча) рублей.</w:t>
            </w:r>
          </w:p>
          <w:p w14:paraId="44C731B3" w14:textId="22730F85" w:rsidR="00A92DDF" w:rsidRPr="008D2388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 xml:space="preserve">Максимальная стоимость 1 (одной) устной консультации 2500 (две тысячи пятьсот) рублей </w:t>
            </w:r>
          </w:p>
          <w:p w14:paraId="171D9BB3" w14:textId="77777777" w:rsidR="00A92DDF" w:rsidRPr="008D2388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>Стоимость консультации одного физического лица, заинтересованного в начале осуществления предпринимательской деятельности не должна превышать 1300 (одна тысяча триста) рублей.</w:t>
            </w:r>
          </w:p>
          <w:p w14:paraId="5C86C391" w14:textId="7B8A586E" w:rsidR="00A92DDF" w:rsidRPr="008D2388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>Минимальная стоимость 1 (одной) устной консультации 800 (</w:t>
            </w:r>
            <w:r w:rsidR="002B65DF" w:rsidRPr="008D2388">
              <w:rPr>
                <w:rFonts w:eastAsia="Times New Roman" w:cs="Times New Roman"/>
              </w:rPr>
              <w:t>восемьсот</w:t>
            </w:r>
            <w:r w:rsidRPr="008D2388">
              <w:rPr>
                <w:rFonts w:eastAsia="Times New Roman" w:cs="Times New Roman"/>
              </w:rPr>
              <w:t>) рублей.</w:t>
            </w:r>
          </w:p>
          <w:p w14:paraId="19B28379" w14:textId="31514C8F" w:rsidR="00A92DDF" w:rsidRDefault="00A92DDF" w:rsidP="00A92DDF">
            <w:pPr>
              <w:ind w:firstLine="428"/>
              <w:jc w:val="both"/>
              <w:rPr>
                <w:rFonts w:eastAsia="Times New Roman" w:cs="Times New Roman"/>
              </w:rPr>
            </w:pPr>
            <w:r w:rsidRPr="008D2388">
              <w:rPr>
                <w:rFonts w:eastAsia="Times New Roman" w:cs="Times New Roman"/>
              </w:rPr>
              <w:t xml:space="preserve">Максимальная стоимость 1 (одной) устной консультации </w:t>
            </w:r>
            <w:r w:rsidR="002B65DF" w:rsidRPr="008D2388">
              <w:rPr>
                <w:rFonts w:eastAsia="Times New Roman" w:cs="Times New Roman"/>
              </w:rPr>
              <w:t>13</w:t>
            </w:r>
            <w:r w:rsidRPr="008D2388">
              <w:rPr>
                <w:rFonts w:eastAsia="Times New Roman" w:cs="Times New Roman"/>
              </w:rPr>
              <w:t>00 (</w:t>
            </w:r>
            <w:r w:rsidR="002B65DF" w:rsidRPr="008D2388">
              <w:rPr>
                <w:rFonts w:eastAsia="Times New Roman" w:cs="Times New Roman"/>
              </w:rPr>
              <w:t xml:space="preserve">одна </w:t>
            </w:r>
            <w:r w:rsidRPr="008D2388">
              <w:rPr>
                <w:rFonts w:eastAsia="Times New Roman" w:cs="Times New Roman"/>
              </w:rPr>
              <w:t xml:space="preserve"> тысяч</w:t>
            </w:r>
            <w:r w:rsidR="002B65DF" w:rsidRPr="008D2388">
              <w:rPr>
                <w:rFonts w:eastAsia="Times New Roman" w:cs="Times New Roman"/>
              </w:rPr>
              <w:t>а</w:t>
            </w:r>
            <w:r w:rsidRPr="008D2388">
              <w:rPr>
                <w:rFonts w:eastAsia="Times New Roman" w:cs="Times New Roman"/>
              </w:rPr>
              <w:t xml:space="preserve"> </w:t>
            </w:r>
            <w:r w:rsidR="002B65DF" w:rsidRPr="008D2388">
              <w:rPr>
                <w:rFonts w:eastAsia="Times New Roman" w:cs="Times New Roman"/>
              </w:rPr>
              <w:t>триста</w:t>
            </w:r>
            <w:r w:rsidRPr="008D2388">
              <w:rPr>
                <w:rFonts w:eastAsia="Times New Roman" w:cs="Times New Roman"/>
              </w:rPr>
              <w:t>) рублей</w:t>
            </w:r>
            <w:r w:rsidR="002B65DF" w:rsidRPr="008D2388">
              <w:rPr>
                <w:rFonts w:eastAsia="Times New Roman" w:cs="Times New Roman"/>
              </w:rPr>
              <w:t>.</w:t>
            </w:r>
          </w:p>
          <w:p w14:paraId="40DF9988" w14:textId="50918988" w:rsidR="00A92DDF" w:rsidRDefault="00B74A1B" w:rsidP="00B74A1B">
            <w:pPr>
              <w:ind w:firstLine="42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Продолжительность </w:t>
            </w:r>
            <w:r w:rsidR="00360DCE">
              <w:rPr>
                <w:rFonts w:eastAsia="Times New Roman" w:cs="Times New Roman"/>
              </w:rPr>
              <w:t xml:space="preserve">устной консультации </w:t>
            </w:r>
            <w:r w:rsidR="00A92DDF" w:rsidRPr="00A92DDF">
              <w:rPr>
                <w:rFonts w:eastAsia="Times New Roman" w:cs="Times New Roman"/>
              </w:rPr>
              <w:t>– не менее 30 минут</w:t>
            </w:r>
            <w:r>
              <w:rPr>
                <w:rFonts w:eastAsia="Times New Roman" w:cs="Times New Roman"/>
              </w:rPr>
              <w:t xml:space="preserve">, но </w:t>
            </w:r>
            <w:r w:rsidRPr="00B74A1B">
              <w:rPr>
                <w:rFonts w:eastAsia="Times New Roman" w:cs="Times New Roman"/>
              </w:rPr>
              <w:t>зависит от фактически запрашиваемой</w:t>
            </w:r>
            <w:r>
              <w:rPr>
                <w:rFonts w:eastAsia="Times New Roman" w:cs="Times New Roman"/>
              </w:rPr>
              <w:t xml:space="preserve"> </w:t>
            </w:r>
            <w:r w:rsidRPr="00B74A1B">
              <w:rPr>
                <w:rFonts w:eastAsia="Times New Roman" w:cs="Times New Roman"/>
              </w:rPr>
              <w:t>информации, необходимой получателю услуги.</w:t>
            </w:r>
          </w:p>
          <w:p w14:paraId="1F5B5E02" w14:textId="58F6FAAC" w:rsidR="00360DCE" w:rsidRPr="00A92DDF" w:rsidRDefault="00360DCE" w:rsidP="00360DCE">
            <w:pPr>
              <w:ind w:firstLine="428"/>
              <w:jc w:val="both"/>
              <w:rPr>
                <w:rFonts w:eastAsia="Times New Roman" w:cs="Times New Roman"/>
              </w:rPr>
            </w:pPr>
            <w:r w:rsidRPr="00360DCE">
              <w:rPr>
                <w:rFonts w:eastAsia="Times New Roman" w:cs="Times New Roman"/>
              </w:rPr>
              <w:t>Письменная консультация – проработанный ответ консультанта, изложенный в</w:t>
            </w:r>
            <w:r>
              <w:rPr>
                <w:rFonts w:eastAsia="Times New Roman" w:cs="Times New Roman"/>
              </w:rPr>
              <w:t xml:space="preserve"> </w:t>
            </w:r>
            <w:r w:rsidRPr="00360DCE">
              <w:rPr>
                <w:rFonts w:eastAsia="Times New Roman" w:cs="Times New Roman"/>
              </w:rPr>
              <w:t>письменной форме, который не является дословно скопированной информацией из сети</w:t>
            </w:r>
            <w:r>
              <w:rPr>
                <w:rFonts w:eastAsia="Times New Roman" w:cs="Times New Roman"/>
              </w:rPr>
              <w:t xml:space="preserve"> </w:t>
            </w:r>
            <w:r w:rsidRPr="00360DCE">
              <w:rPr>
                <w:rFonts w:eastAsia="Times New Roman" w:cs="Times New Roman"/>
              </w:rPr>
              <w:t>Интернет, а предполагает фиксацию содержания разъяснений по вопросам, возникшим в</w:t>
            </w:r>
            <w:r>
              <w:rPr>
                <w:rFonts w:eastAsia="Times New Roman" w:cs="Times New Roman"/>
              </w:rPr>
              <w:t xml:space="preserve"> </w:t>
            </w:r>
            <w:r w:rsidRPr="00360DCE">
              <w:rPr>
                <w:rFonts w:eastAsia="Times New Roman" w:cs="Times New Roman"/>
              </w:rPr>
              <w:t xml:space="preserve">конкретной ситуации получателя услуг, а также составление </w:t>
            </w:r>
            <w:r w:rsidRPr="00360DCE">
              <w:rPr>
                <w:rFonts w:eastAsia="Times New Roman" w:cs="Times New Roman"/>
              </w:rPr>
              <w:lastRenderedPageBreak/>
              <w:t>консультантом различного рода</w:t>
            </w:r>
            <w:r>
              <w:rPr>
                <w:rFonts w:eastAsia="Times New Roman" w:cs="Times New Roman"/>
              </w:rPr>
              <w:t xml:space="preserve"> </w:t>
            </w:r>
            <w:r w:rsidRPr="00360DCE">
              <w:rPr>
                <w:rFonts w:eastAsia="Times New Roman" w:cs="Times New Roman"/>
              </w:rPr>
              <w:t>документов по теме консультирования (заявления, формы, ходатайства, процессуальные</w:t>
            </w:r>
            <w:r>
              <w:rPr>
                <w:rFonts w:eastAsia="Times New Roman" w:cs="Times New Roman"/>
              </w:rPr>
              <w:t xml:space="preserve"> </w:t>
            </w:r>
            <w:r w:rsidRPr="00360DCE">
              <w:rPr>
                <w:rFonts w:eastAsia="Times New Roman" w:cs="Times New Roman"/>
              </w:rPr>
              <w:t>документы, отчетность, заключения, иные документы).</w:t>
            </w:r>
          </w:p>
          <w:p w14:paraId="6E9F3C51" w14:textId="77777777" w:rsidR="002F03DF" w:rsidRPr="00D7236F" w:rsidRDefault="002F03DF" w:rsidP="00ED51C4">
            <w:pPr>
              <w:ind w:firstLine="428"/>
              <w:jc w:val="both"/>
              <w:rPr>
                <w:rFonts w:eastAsia="Times New Roman" w:cs="Times New Roman"/>
              </w:rPr>
            </w:pPr>
          </w:p>
        </w:tc>
      </w:tr>
      <w:tr w:rsidR="005475F3" w:rsidRPr="00D7236F" w14:paraId="6E55A9E5" w14:textId="77777777" w:rsidTr="000A0401">
        <w:trPr>
          <w:trHeight w:val="71"/>
        </w:trPr>
        <w:tc>
          <w:tcPr>
            <w:tcW w:w="2830" w:type="dxa"/>
          </w:tcPr>
          <w:p w14:paraId="1E4EEB0C" w14:textId="38A8B96B" w:rsidR="005475F3" w:rsidRPr="001039C1" w:rsidRDefault="005475F3" w:rsidP="0017239E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1039C1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Порядок оказания консультационных услуг</w:t>
            </w:r>
          </w:p>
        </w:tc>
        <w:tc>
          <w:tcPr>
            <w:tcW w:w="7513" w:type="dxa"/>
          </w:tcPr>
          <w:p w14:paraId="549BEAF9" w14:textId="6A681819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Исполнитель</w:t>
            </w:r>
            <w:r w:rsidRPr="00D7236F">
              <w:rPr>
                <w:rFonts w:cs="Times New Roman"/>
              </w:rPr>
              <w:t xml:space="preserve"> </w:t>
            </w:r>
            <w:r w:rsidRPr="00D7236F">
              <w:rPr>
                <w:rFonts w:eastAsia="Times New Roman" w:cs="Times New Roman"/>
              </w:rPr>
              <w:t xml:space="preserve">самостоятельно привлекает субъектов малого и среднего предпринимательства, а также физических лиц, заинтересованных в начале осуществления предпринимательской деятельности (далее - Субъекты МСП) для оказания консультационных услуг </w:t>
            </w:r>
            <w:r w:rsidR="007A2090" w:rsidRPr="007A2090">
              <w:rPr>
                <w:rFonts w:eastAsia="Times New Roman" w:cs="Times New Roman"/>
              </w:rPr>
              <w:t>по созданию и ведению бизнеса (консультационные услуги по вопросам правового и финансового обеспечения деятельности)</w:t>
            </w:r>
          </w:p>
          <w:p w14:paraId="7C923476" w14:textId="36716E85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Субъекты МСП могут обращаться за оказанием консультационных услуг как к Заказчику, так и непосредственно к Исполнителю.</w:t>
            </w:r>
          </w:p>
          <w:p w14:paraId="0FF38330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При обращении к Заказчику заполняется заявление на получение услуг и в течение 5 (пяти) рабочих дней с момента поступления заявления на предоставление услуги Субъект МСП информируется о предоставлении 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0BFC86B5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i/>
                <w:iCs/>
              </w:rPr>
            </w:pPr>
            <w:r w:rsidRPr="00D7236F">
              <w:rPr>
                <w:rFonts w:eastAsia="Times New Roman" w:cs="Times New Roman"/>
              </w:rPr>
              <w:t xml:space="preserve">При обращении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почты.  В течение 5 (пяти) рабочих дней с момента поступления заявления на предоставление услуги Субъект МСП информируется о предоставлении 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 Оригинал заявления направляется Заказчику до начала оказания услуг. </w:t>
            </w:r>
            <w:r w:rsidRPr="00D7236F">
              <w:rPr>
                <w:rFonts w:cs="Times New Roman"/>
              </w:rPr>
              <w:t xml:space="preserve"> </w:t>
            </w:r>
            <w:r w:rsidRPr="00D7236F">
              <w:rPr>
                <w:rFonts w:cs="Times New Roman"/>
                <w:i/>
                <w:iCs/>
              </w:rPr>
              <w:t>В случае заполнения заявления о предоставлении услуги в электронной форме, размещенного на официальном сайте https://mbrm.ru/, предоставление оригинала заявления не требуется.</w:t>
            </w:r>
          </w:p>
          <w:p w14:paraId="71C87F0E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Субъекту МСП услуга может быть оказана с момента получения Субъектом МСП и (или) Исполнителем информации от Заказчика о возможности оказания Субъекту МСП консультационных услуг.</w:t>
            </w:r>
          </w:p>
          <w:p w14:paraId="33BF29DB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>Для оказания консультационных услуг допускается привлечение Исполнителем сторонних организаций, имеющих опыт оказания таких услуг, при этом все материалы в полном объеме передаются Заказчику.</w:t>
            </w:r>
          </w:p>
          <w:p w14:paraId="47B59472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>Исполнитель должен представить Заказчику контактную информацию о сотруднике, ответственном за оказание услуг не позднее 1 (одного) дня после подписания Договора.</w:t>
            </w:r>
          </w:p>
          <w:p w14:paraId="1C0CA3BF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 xml:space="preserve">Получателям услуг, подавшим заявление на оказание консультационной услуги на сайте Центра «Мой бизнес» Республики Мордовия </w:t>
            </w:r>
            <w:hyperlink r:id="rId6" w:history="1">
              <w:r w:rsidRPr="00D7236F">
                <w:rPr>
                  <w:rStyle w:val="a3"/>
                  <w:rFonts w:eastAsia="Times New Roman" w:cs="Times New Roman"/>
                  <w:bCs/>
                  <w:lang w:eastAsia="ru-RU"/>
                </w:rPr>
                <w:t>https://mbrm.ru/</w:t>
              </w:r>
            </w:hyperlink>
            <w:r w:rsidRPr="00D7236F">
              <w:rPr>
                <w:rFonts w:eastAsia="Times New Roman" w:cs="Times New Roman"/>
                <w:bCs/>
                <w:lang w:eastAsia="ru-RU"/>
              </w:rPr>
              <w:t xml:space="preserve"> данные услуги оказываются в общем порядке. Исполнитель в течение 3 (трех) рабочих дней должен оказать услугу и письменно уведомить о результатах оказания такой консультационной услуги.</w:t>
            </w:r>
          </w:p>
          <w:p w14:paraId="2BF2910F" w14:textId="77777777" w:rsidR="005475F3" w:rsidRPr="00D7236F" w:rsidRDefault="005475F3" w:rsidP="00ED51C4">
            <w:pPr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13B3A88B" w14:textId="77777777" w:rsidR="005475F3" w:rsidRPr="00D7236F" w:rsidRDefault="005475F3" w:rsidP="00ED51C4">
            <w:pPr>
              <w:ind w:firstLine="428"/>
              <w:contextualSpacing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 xml:space="preserve">Предусмотрена возможность корректировки пунктов Технического задания только по соглашению сторон. </w:t>
            </w:r>
          </w:p>
        </w:tc>
      </w:tr>
      <w:tr w:rsidR="005475F3" w:rsidRPr="00D7236F" w14:paraId="46C747E5" w14:textId="77777777" w:rsidTr="000A0401">
        <w:trPr>
          <w:trHeight w:val="71"/>
        </w:trPr>
        <w:tc>
          <w:tcPr>
            <w:tcW w:w="2830" w:type="dxa"/>
          </w:tcPr>
          <w:p w14:paraId="6763A861" w14:textId="77777777" w:rsidR="005475F3" w:rsidRPr="001039C1" w:rsidRDefault="005475F3" w:rsidP="0017239E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1039C1">
              <w:rPr>
                <w:rFonts w:eastAsia="Times New Roman" w:cs="Times New Roman"/>
                <w:b/>
                <w:bCs/>
                <w:lang w:eastAsia="ru-RU"/>
              </w:rPr>
              <w:t>Требования к качественным характеристикам услуг</w:t>
            </w:r>
          </w:p>
        </w:tc>
        <w:tc>
          <w:tcPr>
            <w:tcW w:w="7513" w:type="dxa"/>
          </w:tcPr>
          <w:p w14:paraId="2275CEF2" w14:textId="4BC968D3" w:rsidR="00A96AF9" w:rsidRDefault="00A96AF9" w:rsidP="00ED51C4">
            <w:pPr>
              <w:widowControl w:val="0"/>
              <w:tabs>
                <w:tab w:val="left" w:pos="-851"/>
                <w:tab w:val="left" w:pos="-709"/>
              </w:tabs>
              <w:autoSpaceDE w:val="0"/>
              <w:autoSpaceDN w:val="0"/>
              <w:adjustRightInd w:val="0"/>
              <w:ind w:firstLine="428"/>
              <w:jc w:val="both"/>
            </w:pPr>
            <w:r>
              <w:t xml:space="preserve">Исполнитель должен оказывать консультационные услуги с привлечением квалифицированных консультантов (экспертов), имеющих высшее профессиональное образование по профилю услуг и опыт работы по специальности не менее 3 (трех) лет (Приложение4). Кандидатуры консультантов должны быть согласованы с Заказчиком и </w:t>
            </w:r>
            <w:r>
              <w:lastRenderedPageBreak/>
              <w:t>содержаться в списке кандидатов, представленном Исполнителем в рамках прохождения конкурсной процедуры по отбору подрядчика на право заключения договоров оказания консультационных услуг субъектам малого и среднего предпринимательства и физическим лицам, заинтересованным в начале осуществления предпринимательской деятельности.</w:t>
            </w:r>
          </w:p>
          <w:p w14:paraId="52F3AA9D" w14:textId="77777777" w:rsidR="00560917" w:rsidRDefault="00A96AF9" w:rsidP="00ED51C4">
            <w:pPr>
              <w:widowControl w:val="0"/>
              <w:tabs>
                <w:tab w:val="left" w:pos="-851"/>
                <w:tab w:val="left" w:pos="-709"/>
              </w:tabs>
              <w:autoSpaceDE w:val="0"/>
              <w:autoSpaceDN w:val="0"/>
              <w:adjustRightInd w:val="0"/>
              <w:ind w:firstLine="428"/>
              <w:jc w:val="both"/>
            </w:pPr>
            <w:r>
              <w:t xml:space="preserve">Исполнитель при оказании консультационных услуг обязан: </w:t>
            </w:r>
          </w:p>
          <w:p w14:paraId="3B97049B" w14:textId="77777777" w:rsidR="00560917" w:rsidRDefault="00A96AF9" w:rsidP="00ED51C4">
            <w:pPr>
              <w:widowControl w:val="0"/>
              <w:tabs>
                <w:tab w:val="left" w:pos="-851"/>
                <w:tab w:val="left" w:pos="-709"/>
              </w:tabs>
              <w:autoSpaceDE w:val="0"/>
              <w:autoSpaceDN w:val="0"/>
              <w:adjustRightInd w:val="0"/>
              <w:ind w:firstLine="428"/>
              <w:jc w:val="both"/>
            </w:pPr>
            <w:r>
              <w:t xml:space="preserve">• добросовестно, своевременно и качественно оказывать консультационные услуги получателям услуг (представителям получателям услуг); </w:t>
            </w:r>
          </w:p>
          <w:p w14:paraId="3031E467" w14:textId="68E53109" w:rsidR="00A96AF9" w:rsidRDefault="00A96AF9" w:rsidP="00ED51C4">
            <w:pPr>
              <w:widowControl w:val="0"/>
              <w:tabs>
                <w:tab w:val="left" w:pos="-851"/>
                <w:tab w:val="left" w:pos="-709"/>
              </w:tabs>
              <w:autoSpaceDE w:val="0"/>
              <w:autoSpaceDN w:val="0"/>
              <w:adjustRightInd w:val="0"/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t>• информировать своих клиентов о возможности получения бесплатной консультации у Исполнителя при их обращении к Заказчику и предоставлять им информационные материалы (листовки, буклеты и т.д.) Заказчика (при их наличии), а также предварительно связываться с получателем услуги с целью напоминания о времени, дате и месте проведения консультации;</w:t>
            </w:r>
          </w:p>
          <w:p w14:paraId="6A1F1DCE" w14:textId="620450C9" w:rsidR="005475F3" w:rsidRPr="00D7236F" w:rsidRDefault="005475F3" w:rsidP="00A96AF9">
            <w:pPr>
              <w:widowControl w:val="0"/>
              <w:tabs>
                <w:tab w:val="left" w:pos="-851"/>
                <w:tab w:val="left" w:pos="-709"/>
              </w:tabs>
              <w:autoSpaceDE w:val="0"/>
              <w:autoSpaceDN w:val="0"/>
              <w:adjustRightInd w:val="0"/>
              <w:ind w:firstLine="428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516C5F">
              <w:rPr>
                <w:rFonts w:eastAsia="Times New Roman" w:cs="Times New Roman"/>
                <w:bCs/>
                <w:lang w:eastAsia="ru-RU"/>
              </w:rPr>
              <w:t>Исполнитель обеспечивает организационно-методическое сопровождение оказываемых услуг</w:t>
            </w:r>
            <w:r w:rsidR="00A96AF9" w:rsidRPr="00516C5F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</w:tr>
      <w:tr w:rsidR="005475F3" w:rsidRPr="00D7236F" w14:paraId="7EB35B8F" w14:textId="77777777" w:rsidTr="000A0401">
        <w:trPr>
          <w:trHeight w:val="71"/>
        </w:trPr>
        <w:tc>
          <w:tcPr>
            <w:tcW w:w="2830" w:type="dxa"/>
          </w:tcPr>
          <w:p w14:paraId="661DF0C9" w14:textId="77777777" w:rsidR="005475F3" w:rsidRPr="001039C1" w:rsidRDefault="005475F3" w:rsidP="00ED51C4">
            <w:pPr>
              <w:jc w:val="both"/>
              <w:rPr>
                <w:rFonts w:eastAsia="Times New Roman" w:cs="Times New Roman"/>
                <w:b/>
                <w:bCs/>
                <w:highlight w:val="yellow"/>
              </w:rPr>
            </w:pPr>
            <w:r w:rsidRPr="001039C1">
              <w:rPr>
                <w:rFonts w:eastAsia="Times New Roman" w:cs="Times New Roman"/>
                <w:b/>
                <w:bCs/>
              </w:rPr>
              <w:lastRenderedPageBreak/>
              <w:t xml:space="preserve">Организация места оказания консультационных услуг </w:t>
            </w:r>
          </w:p>
        </w:tc>
        <w:tc>
          <w:tcPr>
            <w:tcW w:w="7513" w:type="dxa"/>
          </w:tcPr>
          <w:p w14:paraId="25AB2BA2" w14:textId="77777777" w:rsidR="005475F3" w:rsidRPr="00D7236F" w:rsidRDefault="005475F3" w:rsidP="00ED51C4">
            <w:pPr>
              <w:jc w:val="both"/>
              <w:rPr>
                <w:rFonts w:eastAsia="Times New Roman" w:cs="Times New Roman"/>
              </w:rPr>
            </w:pPr>
            <w:r w:rsidRPr="00D7236F">
              <w:rPr>
                <w:rFonts w:eastAsia="Times New Roman" w:cs="Times New Roman"/>
              </w:rPr>
              <w:t>Место проведения: Республика Мордовия.</w:t>
            </w:r>
          </w:p>
          <w:p w14:paraId="32B5ACCF" w14:textId="77777777" w:rsidR="005475F3" w:rsidRPr="00D7236F" w:rsidRDefault="005475F3" w:rsidP="00ED51C4">
            <w:pPr>
              <w:jc w:val="both"/>
              <w:rPr>
                <w:rFonts w:cs="Times New Roman"/>
                <w:bCs/>
                <w:caps/>
              </w:rPr>
            </w:pPr>
            <w:r w:rsidRPr="00D7236F">
              <w:rPr>
                <w:rFonts w:eastAsia="Times New Roman" w:cs="Times New Roman"/>
                <w:lang w:eastAsia="ru-RU"/>
              </w:rPr>
              <w:t xml:space="preserve">Исполнитель </w:t>
            </w:r>
            <w:r w:rsidRPr="00D7236F">
              <w:rPr>
                <w:rFonts w:cs="Times New Roman"/>
                <w:bCs/>
              </w:rPr>
              <w:t>самостоятельно осуществляет поиск и подготовку помещения для оказания консультационных услуг, а также по согласованию с Заказчиком может оказывать услуги по месту нахождения Заказчика – РМ, г. Саранск, ул. Московская д.14</w:t>
            </w:r>
            <w:r w:rsidRPr="00D7236F">
              <w:rPr>
                <w:rFonts w:cs="Times New Roman"/>
                <w:bCs/>
                <w:caps/>
              </w:rPr>
              <w:t xml:space="preserve">. </w:t>
            </w:r>
          </w:p>
        </w:tc>
      </w:tr>
      <w:tr w:rsidR="005475F3" w:rsidRPr="00D7236F" w14:paraId="0724E417" w14:textId="77777777" w:rsidTr="000A0401">
        <w:trPr>
          <w:trHeight w:val="71"/>
        </w:trPr>
        <w:tc>
          <w:tcPr>
            <w:tcW w:w="2830" w:type="dxa"/>
          </w:tcPr>
          <w:p w14:paraId="41CC7F66" w14:textId="77777777" w:rsidR="005475F3" w:rsidRPr="001039C1" w:rsidRDefault="005475F3" w:rsidP="00ED51C4">
            <w:pPr>
              <w:jc w:val="both"/>
              <w:rPr>
                <w:rFonts w:eastAsia="Times New Roman" w:cs="Times New Roman"/>
                <w:b/>
                <w:highlight w:val="yellow"/>
              </w:rPr>
            </w:pPr>
            <w:r w:rsidRPr="001039C1">
              <w:rPr>
                <w:rFonts w:eastAsia="Times New Roman" w:cs="Times New Roman"/>
                <w:b/>
                <w:lang w:eastAsia="ru-RU"/>
              </w:rPr>
              <w:t>Проведение консультационных услуг</w:t>
            </w:r>
          </w:p>
        </w:tc>
        <w:tc>
          <w:tcPr>
            <w:tcW w:w="7513" w:type="dxa"/>
          </w:tcPr>
          <w:p w14:paraId="5D404F09" w14:textId="77777777" w:rsidR="005475F3" w:rsidRPr="00D7236F" w:rsidRDefault="005475F3" w:rsidP="00ED51C4">
            <w:pPr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>Исполнитель должен вести отчет оказанных услуг (Приложение №5 к Техническому заданию).</w:t>
            </w:r>
          </w:p>
        </w:tc>
      </w:tr>
      <w:tr w:rsidR="005475F3" w:rsidRPr="00D7236F" w14:paraId="73C07E73" w14:textId="77777777" w:rsidTr="000A0401">
        <w:trPr>
          <w:trHeight w:val="71"/>
        </w:trPr>
        <w:tc>
          <w:tcPr>
            <w:tcW w:w="2830" w:type="dxa"/>
          </w:tcPr>
          <w:p w14:paraId="2D4EF556" w14:textId="77777777" w:rsidR="005475F3" w:rsidRPr="001039C1" w:rsidRDefault="005475F3" w:rsidP="003C4BAA">
            <w:pPr>
              <w:ind w:left="34"/>
              <w:rPr>
                <w:rFonts w:eastAsia="Times New Roman" w:cs="Times New Roman"/>
                <w:b/>
                <w:bCs/>
                <w:lang w:eastAsia="ru-RU"/>
              </w:rPr>
            </w:pPr>
            <w:r w:rsidRPr="001039C1">
              <w:rPr>
                <w:rFonts w:eastAsia="Times New Roman" w:cs="Times New Roman"/>
                <w:b/>
                <w:bCs/>
                <w:shd w:val="clear" w:color="auto" w:fill="FFFFFF"/>
              </w:rPr>
              <w:t>Информационное освещение оказания консультационных услуг</w:t>
            </w:r>
          </w:p>
          <w:p w14:paraId="4926B9CF" w14:textId="77777777" w:rsidR="005475F3" w:rsidRPr="001039C1" w:rsidRDefault="005475F3" w:rsidP="003C4BAA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  <w:p w14:paraId="6DB324AB" w14:textId="77777777" w:rsidR="005475F3" w:rsidRPr="00D7236F" w:rsidRDefault="005475F3" w:rsidP="00ED51C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1273AEF3" w14:textId="77777777" w:rsidR="00F8485B" w:rsidRPr="00D7236F" w:rsidRDefault="00F8485B" w:rsidP="00F8485B">
            <w:pPr>
              <w:suppressAutoHyphens w:val="0"/>
              <w:spacing w:after="160"/>
              <w:contextualSpacing/>
              <w:jc w:val="both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D7236F">
              <w:rPr>
                <w:rFonts w:eastAsia="Times New Roman" w:cs="Times New Roman"/>
                <w:bCs/>
                <w:color w:val="auto"/>
                <w:lang w:eastAsia="ru-RU"/>
              </w:rPr>
              <w:t>Провести информационную кампанию об услуге (анонс и пост-релиз) не позднее чем за 3 дня до начала оказания услуги.</w:t>
            </w:r>
          </w:p>
          <w:p w14:paraId="0C92B899" w14:textId="439D7D29" w:rsidR="005475F3" w:rsidRPr="00D7236F" w:rsidRDefault="005475F3" w:rsidP="00ED51C4">
            <w:pPr>
              <w:contextualSpacing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7236F">
              <w:rPr>
                <w:rFonts w:eastAsia="Times New Roman" w:cs="Times New Roman"/>
                <w:bCs/>
                <w:lang w:eastAsia="ru-RU"/>
              </w:rPr>
              <w:t>Любые публикации об оказании услуг (в т.ч. анонс и пост-релиз),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бизнес», Микрокредитной компании «Фонд поддержки предпринимательства Республики Мордовия».</w:t>
            </w:r>
          </w:p>
        </w:tc>
      </w:tr>
    </w:tbl>
    <w:p w14:paraId="725274ED" w14:textId="228AF002" w:rsidR="005475F3" w:rsidRPr="00D15C88" w:rsidRDefault="005475F3" w:rsidP="005475F3">
      <w:pPr>
        <w:tabs>
          <w:tab w:val="left" w:pos="142"/>
        </w:tabs>
        <w:spacing w:line="276" w:lineRule="auto"/>
        <w:ind w:firstLine="567"/>
        <w:jc w:val="right"/>
        <w:rPr>
          <w:rFonts w:eastAsiaTheme="minorHAnsi" w:cs="Times New Roman"/>
          <w:color w:val="auto"/>
        </w:rPr>
      </w:pPr>
    </w:p>
    <w:p w14:paraId="472633B9" w14:textId="179FE0CB" w:rsidR="0017239E" w:rsidRPr="00D15C88" w:rsidRDefault="00D15C88" w:rsidP="00D15C88">
      <w:pPr>
        <w:tabs>
          <w:tab w:val="left" w:pos="142"/>
        </w:tabs>
        <w:spacing w:line="276" w:lineRule="auto"/>
        <w:ind w:hanging="142"/>
        <w:rPr>
          <w:rFonts w:eastAsiaTheme="minorHAnsi" w:cs="Times New Roman"/>
          <w:color w:val="auto"/>
        </w:rPr>
      </w:pPr>
      <w:r w:rsidRPr="00D15C88">
        <w:t>Услуга должна быть оказана со дня подписания договора по 3</w:t>
      </w:r>
      <w:r>
        <w:t>1</w:t>
      </w:r>
      <w:r w:rsidRPr="00D15C88">
        <w:t>.</w:t>
      </w:r>
      <w:r>
        <w:t>03</w:t>
      </w:r>
      <w:r w:rsidRPr="00D15C88">
        <w:t>.202</w:t>
      </w:r>
      <w:r>
        <w:t>4</w:t>
      </w:r>
      <w:r w:rsidRPr="00D15C88">
        <w:t>г.</w:t>
      </w:r>
    </w:p>
    <w:sectPr w:rsidR="0017239E" w:rsidRPr="00D15C88" w:rsidSect="00C748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74C"/>
    <w:multiLevelType w:val="hybridMultilevel"/>
    <w:tmpl w:val="367A2FB6"/>
    <w:lvl w:ilvl="0" w:tplc="CA0E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3A73"/>
    <w:multiLevelType w:val="hybridMultilevel"/>
    <w:tmpl w:val="775A3C88"/>
    <w:lvl w:ilvl="0" w:tplc="09DEEC8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3532C14"/>
    <w:multiLevelType w:val="hybridMultilevel"/>
    <w:tmpl w:val="B74E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1717">
    <w:abstractNumId w:val="1"/>
  </w:num>
  <w:num w:numId="2" w16cid:durableId="1058210720">
    <w:abstractNumId w:val="0"/>
  </w:num>
  <w:num w:numId="3" w16cid:durableId="1028985722">
    <w:abstractNumId w:val="3"/>
  </w:num>
  <w:num w:numId="4" w16cid:durableId="108444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C7"/>
    <w:rsid w:val="000A0401"/>
    <w:rsid w:val="000F3DE3"/>
    <w:rsid w:val="001039C1"/>
    <w:rsid w:val="0017239E"/>
    <w:rsid w:val="00231D0D"/>
    <w:rsid w:val="00284372"/>
    <w:rsid w:val="002B65DF"/>
    <w:rsid w:val="002F03DF"/>
    <w:rsid w:val="002F27AB"/>
    <w:rsid w:val="00330C63"/>
    <w:rsid w:val="0033250F"/>
    <w:rsid w:val="00360DCE"/>
    <w:rsid w:val="003C4BAA"/>
    <w:rsid w:val="00475B6C"/>
    <w:rsid w:val="004A3729"/>
    <w:rsid w:val="00506324"/>
    <w:rsid w:val="00516C5F"/>
    <w:rsid w:val="005470F3"/>
    <w:rsid w:val="005475F3"/>
    <w:rsid w:val="005515ED"/>
    <w:rsid w:val="00560917"/>
    <w:rsid w:val="006708B1"/>
    <w:rsid w:val="006B1B06"/>
    <w:rsid w:val="006D6C68"/>
    <w:rsid w:val="007606A9"/>
    <w:rsid w:val="0078671A"/>
    <w:rsid w:val="00796BA0"/>
    <w:rsid w:val="007A0D38"/>
    <w:rsid w:val="007A2090"/>
    <w:rsid w:val="007B64C7"/>
    <w:rsid w:val="0083615B"/>
    <w:rsid w:val="00845C92"/>
    <w:rsid w:val="008A3696"/>
    <w:rsid w:val="008D2388"/>
    <w:rsid w:val="00930B34"/>
    <w:rsid w:val="009A2924"/>
    <w:rsid w:val="009E0A70"/>
    <w:rsid w:val="009F6576"/>
    <w:rsid w:val="00A92DDF"/>
    <w:rsid w:val="00A96AF9"/>
    <w:rsid w:val="00AD001C"/>
    <w:rsid w:val="00B243C7"/>
    <w:rsid w:val="00B33CEE"/>
    <w:rsid w:val="00B74A1B"/>
    <w:rsid w:val="00BC3CD9"/>
    <w:rsid w:val="00BD0E59"/>
    <w:rsid w:val="00BE123B"/>
    <w:rsid w:val="00BE2D4F"/>
    <w:rsid w:val="00C027ED"/>
    <w:rsid w:val="00C20C2F"/>
    <w:rsid w:val="00C3049C"/>
    <w:rsid w:val="00C748F6"/>
    <w:rsid w:val="00CA7886"/>
    <w:rsid w:val="00CF2E30"/>
    <w:rsid w:val="00D0256E"/>
    <w:rsid w:val="00D15C88"/>
    <w:rsid w:val="00D33037"/>
    <w:rsid w:val="00D347D7"/>
    <w:rsid w:val="00D7001C"/>
    <w:rsid w:val="00D7236F"/>
    <w:rsid w:val="00D8412F"/>
    <w:rsid w:val="00DE5CD3"/>
    <w:rsid w:val="00E234C0"/>
    <w:rsid w:val="00E34BD3"/>
    <w:rsid w:val="00EB0E5E"/>
    <w:rsid w:val="00EB4C85"/>
    <w:rsid w:val="00ED3DE0"/>
    <w:rsid w:val="00EE5989"/>
    <w:rsid w:val="00EE5A72"/>
    <w:rsid w:val="00F358A5"/>
    <w:rsid w:val="00F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AB3A"/>
  <w15:chartTrackingRefBased/>
  <w15:docId w15:val="{CBD2112B-E61C-4E73-AC87-3C26340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F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75F3"/>
    <w:rPr>
      <w:color w:val="000080"/>
      <w:u w:val="single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link w:val="a5"/>
    <w:uiPriority w:val="99"/>
    <w:unhideWhenUsed/>
    <w:rsid w:val="005475F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paragraph" w:styleId="a6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,Булет 1,lp11"/>
    <w:basedOn w:val="a"/>
    <w:link w:val="a7"/>
    <w:qFormat/>
    <w:rsid w:val="005475F3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6"/>
    <w:rsid w:val="005475F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8">
    <w:name w:val="No Spacing"/>
    <w:link w:val="a9"/>
    <w:uiPriority w:val="1"/>
    <w:qFormat/>
    <w:rsid w:val="005475F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475F3"/>
  </w:style>
  <w:style w:type="character" w:customStyle="1" w:styleId="a5">
    <w:name w:val="Обычный (Интернет) Знак"/>
    <w:aliases w:val="Обычный (Web) Знак,Обычный (веб) Знак Знак Знак,Обычный (Web) Знак Знак Знак Знак"/>
    <w:link w:val="a4"/>
    <w:uiPriority w:val="99"/>
    <w:locked/>
    <w:rsid w:val="005475F3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b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1D3F-53CB-4988-9F53-F4824B1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ЦПП (616)</dc:creator>
  <cp:keywords/>
  <dc:description/>
  <cp:lastModifiedBy>Ресепшен</cp:lastModifiedBy>
  <cp:revision>45</cp:revision>
  <cp:lastPrinted>2024-01-23T07:03:00Z</cp:lastPrinted>
  <dcterms:created xsi:type="dcterms:W3CDTF">2023-02-13T11:06:00Z</dcterms:created>
  <dcterms:modified xsi:type="dcterms:W3CDTF">2024-01-23T11:35:00Z</dcterms:modified>
</cp:coreProperties>
</file>